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E56" w:rsidRPr="00DE4968" w:rsidRDefault="00162E56" w:rsidP="00162E56">
      <w:pPr>
        <w:ind w:left="6096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Приложение № </w:t>
      </w:r>
      <w:r w:rsidRPr="00DE4968">
        <w:rPr>
          <w:sz w:val="28"/>
          <w:szCs w:val="28"/>
        </w:rPr>
        <w:t>9</w:t>
      </w:r>
    </w:p>
    <w:p w:rsidR="00162E56" w:rsidRPr="00DA4FC4" w:rsidRDefault="00162E56" w:rsidP="0081152C">
      <w:pPr>
        <w:ind w:left="6096"/>
        <w:jc w:val="both"/>
        <w:rPr>
          <w:sz w:val="28"/>
          <w:szCs w:val="28"/>
        </w:rPr>
      </w:pPr>
      <w:r w:rsidRPr="00DA4FC4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  </w:t>
      </w:r>
      <w:r w:rsidRPr="00DA4FC4">
        <w:rPr>
          <w:sz w:val="28"/>
          <w:szCs w:val="28"/>
        </w:rPr>
        <w:t>Территориальной</w:t>
      </w:r>
      <w:r>
        <w:rPr>
          <w:sz w:val="28"/>
          <w:szCs w:val="28"/>
        </w:rPr>
        <w:t xml:space="preserve">   </w:t>
      </w:r>
      <w:r w:rsidRPr="00DA4FC4">
        <w:rPr>
          <w:sz w:val="28"/>
          <w:szCs w:val="28"/>
        </w:rPr>
        <w:t xml:space="preserve"> программе</w:t>
      </w:r>
    </w:p>
    <w:p w:rsidR="00162E56" w:rsidRPr="00DA4FC4" w:rsidRDefault="00162E56" w:rsidP="0081152C">
      <w:pPr>
        <w:ind w:left="6096"/>
        <w:jc w:val="both"/>
        <w:rPr>
          <w:sz w:val="28"/>
          <w:szCs w:val="28"/>
        </w:rPr>
      </w:pPr>
      <w:r w:rsidRPr="00DA4FC4">
        <w:rPr>
          <w:sz w:val="28"/>
          <w:szCs w:val="28"/>
        </w:rPr>
        <w:t xml:space="preserve">государственных </w:t>
      </w:r>
      <w:r>
        <w:rPr>
          <w:sz w:val="28"/>
          <w:szCs w:val="28"/>
        </w:rPr>
        <w:t xml:space="preserve">           </w:t>
      </w:r>
      <w:r w:rsidRPr="00DA4FC4">
        <w:rPr>
          <w:sz w:val="28"/>
          <w:szCs w:val="28"/>
        </w:rPr>
        <w:t>гарантий</w:t>
      </w:r>
    </w:p>
    <w:p w:rsidR="00162E56" w:rsidRPr="00DA4FC4" w:rsidRDefault="00162E56" w:rsidP="0081152C">
      <w:pPr>
        <w:ind w:left="609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бесплатного </w:t>
      </w:r>
      <w:r w:rsidRPr="00DA4FC4">
        <w:rPr>
          <w:sz w:val="28"/>
          <w:szCs w:val="28"/>
        </w:rPr>
        <w:t xml:space="preserve">оказания </w:t>
      </w:r>
      <w:r>
        <w:rPr>
          <w:sz w:val="28"/>
          <w:szCs w:val="28"/>
        </w:rPr>
        <w:t xml:space="preserve">                      </w:t>
      </w:r>
      <w:r w:rsidRPr="00DA4FC4">
        <w:rPr>
          <w:sz w:val="28"/>
          <w:szCs w:val="28"/>
        </w:rPr>
        <w:t>гражданам</w:t>
      </w:r>
      <w:r>
        <w:rPr>
          <w:sz w:val="28"/>
          <w:szCs w:val="28"/>
        </w:rPr>
        <w:t xml:space="preserve"> </w:t>
      </w:r>
      <w:r w:rsidRPr="00DA4FC4">
        <w:rPr>
          <w:sz w:val="28"/>
          <w:szCs w:val="28"/>
        </w:rPr>
        <w:t>медицинской помощи</w:t>
      </w:r>
    </w:p>
    <w:p w:rsidR="00162E56" w:rsidRPr="00DA4FC4" w:rsidRDefault="00162E56" w:rsidP="0081152C">
      <w:pPr>
        <w:ind w:left="6096"/>
        <w:jc w:val="both"/>
        <w:rPr>
          <w:sz w:val="28"/>
          <w:szCs w:val="28"/>
        </w:rPr>
      </w:pPr>
      <w:r>
        <w:rPr>
          <w:sz w:val="28"/>
          <w:szCs w:val="28"/>
        </w:rPr>
        <w:t>на 20</w:t>
      </w:r>
      <w:r w:rsidRPr="009A52CB">
        <w:rPr>
          <w:sz w:val="28"/>
          <w:szCs w:val="28"/>
        </w:rPr>
        <w:t>2</w:t>
      </w:r>
      <w:r w:rsidR="00380FBA" w:rsidRPr="00DA6B4B">
        <w:rPr>
          <w:sz w:val="28"/>
          <w:szCs w:val="28"/>
        </w:rPr>
        <w:t>1</w:t>
      </w:r>
      <w:r w:rsidRPr="00DA4FC4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на плановый период 202</w:t>
      </w:r>
      <w:r w:rsidR="00380FBA" w:rsidRPr="00DA6B4B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380FBA" w:rsidRPr="00DA6B4B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</w:t>
      </w:r>
    </w:p>
    <w:p w:rsidR="00162E56" w:rsidRPr="00DA4FC4" w:rsidRDefault="00162E56" w:rsidP="00162E56">
      <w:pPr>
        <w:rPr>
          <w:sz w:val="28"/>
          <w:szCs w:val="28"/>
        </w:rPr>
      </w:pPr>
    </w:p>
    <w:p w:rsidR="00912AED" w:rsidRDefault="00912AED" w:rsidP="00162E56">
      <w:pPr>
        <w:jc w:val="center"/>
        <w:rPr>
          <w:b/>
          <w:sz w:val="28"/>
          <w:szCs w:val="28"/>
        </w:rPr>
      </w:pPr>
    </w:p>
    <w:p w:rsidR="00162E56" w:rsidRDefault="00162E56" w:rsidP="00162E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УСЛОВИЯ</w:t>
      </w:r>
    </w:p>
    <w:p w:rsidR="00162E56" w:rsidRPr="00794E99" w:rsidRDefault="00162E56" w:rsidP="00162E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сроки диспансеризации населения для отдельных категорий населения, профилактических осмотров несовершеннолетних</w:t>
      </w:r>
    </w:p>
    <w:p w:rsidR="00162E56" w:rsidRDefault="00162E56" w:rsidP="00162E56">
      <w:pPr>
        <w:ind w:firstLine="709"/>
        <w:jc w:val="both"/>
        <w:rPr>
          <w:lang w:eastAsia="en-US"/>
        </w:rPr>
      </w:pPr>
    </w:p>
    <w:p w:rsidR="00162E56" w:rsidRPr="00162E56" w:rsidRDefault="00162E56" w:rsidP="00162E56">
      <w:pPr>
        <w:ind w:firstLine="709"/>
        <w:jc w:val="both"/>
        <w:rPr>
          <w:sz w:val="28"/>
          <w:szCs w:val="28"/>
        </w:rPr>
      </w:pPr>
      <w:r w:rsidRPr="00162E56">
        <w:rPr>
          <w:lang w:eastAsia="en-US"/>
        </w:rPr>
        <w:t xml:space="preserve">В </w:t>
      </w:r>
      <w:r w:rsidRPr="00162E56">
        <w:rPr>
          <w:sz w:val="28"/>
          <w:szCs w:val="28"/>
        </w:rPr>
        <w:t xml:space="preserve">рамках Территориальной программы осуществляются  профилактические медицинские осмотры и диспансеризация определенных групп взрослого населения (в возрасте от 18 лет и старше), в том числе работающих и неработающих граждан, а также обучающихся в образовательных организациях по очной форме обучения. </w:t>
      </w:r>
    </w:p>
    <w:p w:rsidR="00162E56" w:rsidRPr="00162E56" w:rsidRDefault="00162E56" w:rsidP="00162E56">
      <w:pPr>
        <w:ind w:firstLine="709"/>
        <w:jc w:val="both"/>
        <w:rPr>
          <w:sz w:val="28"/>
          <w:szCs w:val="28"/>
        </w:rPr>
      </w:pPr>
      <w:r w:rsidRPr="00162E56">
        <w:rPr>
          <w:sz w:val="28"/>
          <w:szCs w:val="28"/>
        </w:rPr>
        <w:t xml:space="preserve">Порядки проведения профилактических медицинских осмотров и диспансеризации определенных групп взрослого населения регламентированы приказами Министерства здравоохранения Российской Федерации и </w:t>
      </w:r>
      <w:r w:rsidR="008946FD">
        <w:rPr>
          <w:sz w:val="28"/>
          <w:szCs w:val="28"/>
        </w:rPr>
        <w:t xml:space="preserve">начальника </w:t>
      </w:r>
      <w:r w:rsidRPr="00162E56">
        <w:rPr>
          <w:sz w:val="28"/>
          <w:szCs w:val="28"/>
        </w:rPr>
        <w:t>Департамента Смоленской области по здравоохранению.</w:t>
      </w:r>
    </w:p>
    <w:p w:rsidR="00162E56" w:rsidRDefault="00162E56" w:rsidP="00162E56">
      <w:pPr>
        <w:ind w:firstLine="709"/>
        <w:jc w:val="both"/>
        <w:rPr>
          <w:sz w:val="28"/>
          <w:szCs w:val="28"/>
        </w:rPr>
      </w:pPr>
      <w:r w:rsidRPr="00162E56">
        <w:rPr>
          <w:sz w:val="28"/>
          <w:szCs w:val="28"/>
        </w:rPr>
        <w:t>Профилактический медицинский осмотр проводится в целях раннего (своевременного) выявления состояний, заболеваний и факторов риска их развития, немедицинского потребления наркотических средств и психотропных веществ, а также в целях определения групп здоровья и выработки рекомендаций для пациентов.</w:t>
      </w:r>
    </w:p>
    <w:p w:rsidR="008946FD" w:rsidRDefault="00D242E4" w:rsidP="00D242E4">
      <w:pPr>
        <w:shd w:val="clear" w:color="auto" w:fill="FFFFFF"/>
        <w:ind w:firstLine="709"/>
        <w:jc w:val="both"/>
        <w:rPr>
          <w:sz w:val="28"/>
          <w:szCs w:val="28"/>
        </w:rPr>
      </w:pPr>
      <w:r w:rsidRPr="00162E56">
        <w:rPr>
          <w:sz w:val="28"/>
          <w:szCs w:val="28"/>
        </w:rPr>
        <w:t>Профилактический медицинский осмотр проводится ежегодно:</w:t>
      </w:r>
      <w:r>
        <w:rPr>
          <w:sz w:val="28"/>
          <w:szCs w:val="28"/>
        </w:rPr>
        <w:t xml:space="preserve"> </w:t>
      </w:r>
    </w:p>
    <w:p w:rsidR="008946FD" w:rsidRDefault="00812130" w:rsidP="00D242E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946FD">
        <w:rPr>
          <w:sz w:val="28"/>
          <w:szCs w:val="28"/>
        </w:rPr>
        <w:t xml:space="preserve"> </w:t>
      </w:r>
      <w:r w:rsidR="00D242E4" w:rsidRPr="00162E56">
        <w:rPr>
          <w:sz w:val="28"/>
          <w:szCs w:val="28"/>
        </w:rPr>
        <w:t>в качестве самостоятельного мероприятия;</w:t>
      </w:r>
      <w:r w:rsidR="00D242E4">
        <w:rPr>
          <w:sz w:val="28"/>
          <w:szCs w:val="28"/>
        </w:rPr>
        <w:t xml:space="preserve"> </w:t>
      </w:r>
    </w:p>
    <w:p w:rsidR="008946FD" w:rsidRDefault="00812130" w:rsidP="00D242E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946FD">
        <w:rPr>
          <w:sz w:val="28"/>
          <w:szCs w:val="28"/>
        </w:rPr>
        <w:t xml:space="preserve"> </w:t>
      </w:r>
      <w:r w:rsidR="00D242E4" w:rsidRPr="00162E56">
        <w:rPr>
          <w:sz w:val="28"/>
          <w:szCs w:val="28"/>
        </w:rPr>
        <w:t>в рамках диспансеризации;</w:t>
      </w:r>
      <w:r w:rsidR="00D242E4">
        <w:rPr>
          <w:sz w:val="28"/>
          <w:szCs w:val="28"/>
        </w:rPr>
        <w:t xml:space="preserve"> </w:t>
      </w:r>
    </w:p>
    <w:p w:rsidR="00D242E4" w:rsidRPr="00162E56" w:rsidRDefault="00812130" w:rsidP="00D242E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946FD">
        <w:rPr>
          <w:sz w:val="28"/>
          <w:szCs w:val="28"/>
        </w:rPr>
        <w:t xml:space="preserve"> </w:t>
      </w:r>
      <w:r w:rsidR="00D242E4" w:rsidRPr="00162E56">
        <w:rPr>
          <w:sz w:val="28"/>
          <w:szCs w:val="28"/>
        </w:rPr>
        <w:t>в рамках диспансерного наблюдения (при проведении первого в текущем году диспансерного приема (осмотра, консультации).</w:t>
      </w:r>
    </w:p>
    <w:p w:rsidR="00162E56" w:rsidRPr="00162E56" w:rsidRDefault="00162E56" w:rsidP="00162E56">
      <w:pPr>
        <w:shd w:val="clear" w:color="auto" w:fill="FFFFFF"/>
        <w:ind w:firstLine="709"/>
        <w:jc w:val="both"/>
        <w:rPr>
          <w:sz w:val="28"/>
          <w:szCs w:val="28"/>
        </w:rPr>
      </w:pPr>
      <w:r w:rsidRPr="00162E56">
        <w:rPr>
          <w:sz w:val="28"/>
          <w:szCs w:val="28"/>
        </w:rPr>
        <w:t>Диспансеризация проводится:</w:t>
      </w:r>
    </w:p>
    <w:p w:rsidR="00162E56" w:rsidRPr="00162E56" w:rsidRDefault="00812130" w:rsidP="00162E5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62E56" w:rsidRPr="00162E56">
        <w:rPr>
          <w:sz w:val="28"/>
          <w:szCs w:val="28"/>
        </w:rPr>
        <w:t xml:space="preserve"> 1 раз в три года в возрасте от 18 до 39 лет включительно;</w:t>
      </w:r>
    </w:p>
    <w:p w:rsidR="00162E56" w:rsidRPr="00162E56" w:rsidRDefault="00812130" w:rsidP="00162E5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62E56" w:rsidRPr="00162E56">
        <w:rPr>
          <w:sz w:val="28"/>
          <w:szCs w:val="28"/>
        </w:rPr>
        <w:t xml:space="preserve"> ежегодно в возрасте 40 лет и старше, а также в отноше</w:t>
      </w:r>
      <w:r w:rsidR="00162E56">
        <w:rPr>
          <w:sz w:val="28"/>
          <w:szCs w:val="28"/>
        </w:rPr>
        <w:t>нии отдельных категорий граждан</w:t>
      </w:r>
      <w:r w:rsidR="00B063C5">
        <w:rPr>
          <w:sz w:val="28"/>
          <w:szCs w:val="28"/>
        </w:rPr>
        <w:t>, включая</w:t>
      </w:r>
      <w:r w:rsidR="00162E56" w:rsidRPr="00162E56">
        <w:rPr>
          <w:sz w:val="28"/>
          <w:szCs w:val="28"/>
        </w:rPr>
        <w:t>:</w:t>
      </w:r>
    </w:p>
    <w:p w:rsidR="00162E56" w:rsidRPr="00162E56" w:rsidRDefault="00812130" w:rsidP="00162E5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063C5">
        <w:rPr>
          <w:sz w:val="28"/>
          <w:szCs w:val="28"/>
        </w:rPr>
        <w:t xml:space="preserve"> инвалидов</w:t>
      </w:r>
      <w:r w:rsidR="00162E56" w:rsidRPr="00162E56">
        <w:rPr>
          <w:sz w:val="28"/>
          <w:szCs w:val="28"/>
        </w:rPr>
        <w:t xml:space="preserve"> Великой Отечественной войны и инвалид</w:t>
      </w:r>
      <w:r w:rsidR="00B063C5">
        <w:rPr>
          <w:sz w:val="28"/>
          <w:szCs w:val="28"/>
        </w:rPr>
        <w:t>ов</w:t>
      </w:r>
      <w:r w:rsidR="00162E56" w:rsidRPr="00162E56">
        <w:rPr>
          <w:sz w:val="28"/>
          <w:szCs w:val="28"/>
        </w:rPr>
        <w:t xml:space="preserve"> боевых действий, а также участник</w:t>
      </w:r>
      <w:r w:rsidR="00B063C5">
        <w:rPr>
          <w:sz w:val="28"/>
          <w:szCs w:val="28"/>
        </w:rPr>
        <w:t>ов</w:t>
      </w:r>
      <w:r w:rsidR="00162E56" w:rsidRPr="00162E56">
        <w:rPr>
          <w:sz w:val="28"/>
          <w:szCs w:val="28"/>
        </w:rPr>
        <w:t xml:space="preserve"> Великой Отечественной войны, ставши</w:t>
      </w:r>
      <w:r w:rsidR="00B063C5">
        <w:rPr>
          <w:sz w:val="28"/>
          <w:szCs w:val="28"/>
        </w:rPr>
        <w:t>х</w:t>
      </w:r>
      <w:r w:rsidR="00162E56" w:rsidRPr="00162E56">
        <w:rPr>
          <w:sz w:val="28"/>
          <w:szCs w:val="28"/>
        </w:rPr>
        <w:t xml:space="preserve"> инвалидами вследствие общего заболевания, трудового увечья или других причин (кроме лиц, инвалидность которых наступила вследствие их противоправных действий);</w:t>
      </w:r>
    </w:p>
    <w:p w:rsidR="00162E56" w:rsidRPr="00162E56" w:rsidRDefault="00812130" w:rsidP="00162E5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62E56" w:rsidRPr="00162E56">
        <w:rPr>
          <w:sz w:val="28"/>
          <w:szCs w:val="28"/>
        </w:rPr>
        <w:t xml:space="preserve"> лиц, награжденны</w:t>
      </w:r>
      <w:r w:rsidR="00B063C5">
        <w:rPr>
          <w:sz w:val="28"/>
          <w:szCs w:val="28"/>
        </w:rPr>
        <w:t>х</w:t>
      </w:r>
      <w:r w:rsidR="00162E56" w:rsidRPr="00162E56">
        <w:rPr>
          <w:sz w:val="28"/>
          <w:szCs w:val="28"/>
        </w:rPr>
        <w:t xml:space="preserve"> знаком </w:t>
      </w:r>
      <w:r w:rsidR="00E24289">
        <w:rPr>
          <w:sz w:val="28"/>
          <w:szCs w:val="28"/>
        </w:rPr>
        <w:t>«Жителю блокадного Ленинграда»</w:t>
      </w:r>
      <w:r w:rsidR="00162E56" w:rsidRPr="00162E56">
        <w:rPr>
          <w:sz w:val="28"/>
          <w:szCs w:val="28"/>
        </w:rPr>
        <w:t xml:space="preserve"> и признанны</w:t>
      </w:r>
      <w:r w:rsidR="00B063C5">
        <w:rPr>
          <w:sz w:val="28"/>
          <w:szCs w:val="28"/>
        </w:rPr>
        <w:t>х</w:t>
      </w:r>
      <w:r w:rsidR="00162E56" w:rsidRPr="00162E56">
        <w:rPr>
          <w:sz w:val="28"/>
          <w:szCs w:val="28"/>
        </w:rPr>
        <w:t xml:space="preserve"> инвалидами вследствие общего заболевания, трудового увечья и других причин (кроме лиц, инвалидность которых наступила вследствие их противоправных действий);</w:t>
      </w:r>
    </w:p>
    <w:p w:rsidR="00162E56" w:rsidRPr="00162E56" w:rsidRDefault="00812130" w:rsidP="00162E5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62E56" w:rsidRPr="00162E56">
        <w:rPr>
          <w:sz w:val="28"/>
          <w:szCs w:val="28"/>
        </w:rPr>
        <w:t xml:space="preserve"> бывши</w:t>
      </w:r>
      <w:r w:rsidR="00B063C5">
        <w:rPr>
          <w:sz w:val="28"/>
          <w:szCs w:val="28"/>
        </w:rPr>
        <w:t>х</w:t>
      </w:r>
      <w:r w:rsidR="00162E56" w:rsidRPr="00162E56">
        <w:rPr>
          <w:sz w:val="28"/>
          <w:szCs w:val="28"/>
        </w:rPr>
        <w:t xml:space="preserve"> несовершеннолетни</w:t>
      </w:r>
      <w:r w:rsidR="00B063C5">
        <w:rPr>
          <w:sz w:val="28"/>
          <w:szCs w:val="28"/>
        </w:rPr>
        <w:t>х</w:t>
      </w:r>
      <w:r w:rsidR="00162E56" w:rsidRPr="00162E56">
        <w:rPr>
          <w:sz w:val="28"/>
          <w:szCs w:val="28"/>
        </w:rPr>
        <w:t xml:space="preserve"> узник</w:t>
      </w:r>
      <w:r w:rsidR="00B063C5">
        <w:rPr>
          <w:sz w:val="28"/>
          <w:szCs w:val="28"/>
        </w:rPr>
        <w:t>ов</w:t>
      </w:r>
      <w:r w:rsidR="00162E56" w:rsidRPr="00162E56">
        <w:rPr>
          <w:sz w:val="28"/>
          <w:szCs w:val="28"/>
        </w:rPr>
        <w:t xml:space="preserve"> концлагерей, гетто, других мест принудительного содержания, созданных фашистами и их союзниками в период </w:t>
      </w:r>
      <w:r>
        <w:rPr>
          <w:sz w:val="28"/>
          <w:szCs w:val="28"/>
        </w:rPr>
        <w:lastRenderedPageBreak/>
        <w:t>В</w:t>
      </w:r>
      <w:r w:rsidR="00162E56" w:rsidRPr="00162E56">
        <w:rPr>
          <w:sz w:val="28"/>
          <w:szCs w:val="28"/>
        </w:rPr>
        <w:t>торой мировой войны, признанных инвалидами вследствие общего заболевания, трудового увечья и других причин (за исключением лиц, инвалидность которых наступила вследствие их противоправных действий);</w:t>
      </w:r>
    </w:p>
    <w:p w:rsidR="00162E56" w:rsidRDefault="00812130" w:rsidP="00162E5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62E56" w:rsidRPr="00162E56">
        <w:rPr>
          <w:sz w:val="28"/>
          <w:szCs w:val="28"/>
        </w:rPr>
        <w:t xml:space="preserve"> работающи</w:t>
      </w:r>
      <w:r w:rsidR="00B063C5">
        <w:rPr>
          <w:sz w:val="28"/>
          <w:szCs w:val="28"/>
        </w:rPr>
        <w:t>х</w:t>
      </w:r>
      <w:r w:rsidR="00162E56" w:rsidRPr="00162E56">
        <w:rPr>
          <w:sz w:val="28"/>
          <w:szCs w:val="28"/>
        </w:rPr>
        <w:t xml:space="preserve"> граждан, не достигших возраста, дающего право на назначение пенсии по старости, в том числе досрочно, в течение пяти лет до наступления такого возраста и работающих граждан, являющихся получателями пенсии по старости или пенсии за выслугу лет.</w:t>
      </w:r>
    </w:p>
    <w:p w:rsidR="00934FA4" w:rsidRDefault="004158B9" w:rsidP="00934FA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Прохождение</w:t>
      </w:r>
      <w:r w:rsidR="00D242E4" w:rsidRPr="00D242E4">
        <w:rPr>
          <w:sz w:val="28"/>
          <w:szCs w:val="28"/>
        </w:rPr>
        <w:t xml:space="preserve"> гражданами профил</w:t>
      </w:r>
      <w:r>
        <w:rPr>
          <w:sz w:val="28"/>
          <w:szCs w:val="28"/>
        </w:rPr>
        <w:t xml:space="preserve">актических медицинских осмотров и </w:t>
      </w:r>
      <w:r w:rsidR="00B063C5">
        <w:rPr>
          <w:sz w:val="28"/>
          <w:szCs w:val="28"/>
        </w:rPr>
        <w:t xml:space="preserve"> диспансеризации</w:t>
      </w:r>
      <w:r w:rsidR="00D242E4" w:rsidRPr="00D242E4">
        <w:rPr>
          <w:sz w:val="28"/>
          <w:szCs w:val="28"/>
        </w:rPr>
        <w:t xml:space="preserve"> </w:t>
      </w:r>
      <w:r w:rsidR="00812130">
        <w:rPr>
          <w:sz w:val="28"/>
          <w:szCs w:val="28"/>
        </w:rPr>
        <w:t>обеспечивается</w:t>
      </w:r>
      <w:r>
        <w:rPr>
          <w:sz w:val="28"/>
          <w:szCs w:val="28"/>
        </w:rPr>
        <w:t xml:space="preserve"> </w:t>
      </w:r>
      <w:r w:rsidR="00D242E4" w:rsidRPr="00D242E4">
        <w:rPr>
          <w:sz w:val="28"/>
          <w:szCs w:val="28"/>
        </w:rPr>
        <w:t>в том числе в вечерние часы и субботу, а также предоставл</w:t>
      </w:r>
      <w:r>
        <w:rPr>
          <w:sz w:val="28"/>
          <w:szCs w:val="28"/>
        </w:rPr>
        <w:t>яется</w:t>
      </w:r>
      <w:r w:rsidR="00D242E4" w:rsidRPr="00D242E4">
        <w:rPr>
          <w:sz w:val="28"/>
          <w:szCs w:val="28"/>
        </w:rPr>
        <w:t xml:space="preserve"> гражданам возможность дистанционной записи на приемы (осмотры, консультации) медицинскими работниками, исследования и иные медицинские вмешательства, проводимые в рамках профилактических медицинских осмотров и диспансеризации.</w:t>
      </w:r>
    </w:p>
    <w:p w:rsidR="00D242E4" w:rsidRPr="00D242E4" w:rsidRDefault="00934FA4" w:rsidP="004158B9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Информация</w:t>
      </w:r>
      <w:r w:rsidRPr="00D242E4">
        <w:rPr>
          <w:sz w:val="28"/>
          <w:szCs w:val="28"/>
        </w:rPr>
        <w:t xml:space="preserve"> о медицинских организациях, на базе которых граждане могут пройти профилактические медицинские </w:t>
      </w:r>
      <w:r>
        <w:rPr>
          <w:sz w:val="28"/>
          <w:szCs w:val="28"/>
        </w:rPr>
        <w:t xml:space="preserve">осмотры и диспансеризацию, </w:t>
      </w:r>
      <w:r w:rsidR="00D242E4" w:rsidRPr="00D242E4">
        <w:rPr>
          <w:sz w:val="28"/>
          <w:szCs w:val="28"/>
        </w:rPr>
        <w:t>размеща</w:t>
      </w:r>
      <w:r>
        <w:rPr>
          <w:sz w:val="28"/>
          <w:szCs w:val="28"/>
        </w:rPr>
        <w:t>ется</w:t>
      </w:r>
      <w:r w:rsidR="00D242E4" w:rsidRPr="00D242E4">
        <w:rPr>
          <w:sz w:val="28"/>
          <w:szCs w:val="28"/>
        </w:rPr>
        <w:t xml:space="preserve"> </w:t>
      </w:r>
      <w:r w:rsidR="00B063C5">
        <w:rPr>
          <w:sz w:val="28"/>
          <w:szCs w:val="28"/>
        </w:rPr>
        <w:t>на официальном сайте</w:t>
      </w:r>
      <w:r w:rsidR="00D242E4" w:rsidRPr="00D242E4">
        <w:rPr>
          <w:sz w:val="28"/>
          <w:szCs w:val="28"/>
        </w:rPr>
        <w:t xml:space="preserve"> </w:t>
      </w:r>
      <w:r w:rsidR="00B063C5">
        <w:rPr>
          <w:sz w:val="28"/>
          <w:szCs w:val="28"/>
        </w:rPr>
        <w:t>Департамента Смоленской области по здравоохранению</w:t>
      </w:r>
      <w:r>
        <w:rPr>
          <w:sz w:val="28"/>
          <w:szCs w:val="28"/>
        </w:rPr>
        <w:t xml:space="preserve"> </w:t>
      </w:r>
      <w:r w:rsidR="00D242E4" w:rsidRPr="00D242E4">
        <w:rPr>
          <w:sz w:val="28"/>
          <w:szCs w:val="28"/>
        </w:rPr>
        <w:t>в информационно-телек</w:t>
      </w:r>
      <w:r>
        <w:rPr>
          <w:sz w:val="28"/>
          <w:szCs w:val="28"/>
        </w:rPr>
        <w:t>оммуникационной сети «Интернет».</w:t>
      </w:r>
    </w:p>
    <w:p w:rsidR="00D242E4" w:rsidRPr="00D242E4" w:rsidRDefault="00D242E4" w:rsidP="00D242E4">
      <w:pPr>
        <w:shd w:val="clear" w:color="auto" w:fill="FFFFFF"/>
        <w:ind w:firstLine="709"/>
        <w:jc w:val="both"/>
        <w:rPr>
          <w:sz w:val="28"/>
          <w:szCs w:val="28"/>
        </w:rPr>
      </w:pPr>
      <w:r w:rsidRPr="00D242E4">
        <w:rPr>
          <w:sz w:val="28"/>
          <w:szCs w:val="28"/>
        </w:rPr>
        <w:t>При необходимости для проведения приемов (осмотров, консультаций) медицинскими работниками, исследований и иных медицинских вмешательств, проводимых в рамках профилактических медицинских осмотров и диспансеризации, могут привлекаться медицинские работники медицинских организаций, оказывающих специализированную медицинскую помощь.</w:t>
      </w:r>
    </w:p>
    <w:p w:rsidR="00D242E4" w:rsidRPr="00D242E4" w:rsidRDefault="00D242E4" w:rsidP="00D242E4">
      <w:pPr>
        <w:shd w:val="clear" w:color="auto" w:fill="FFFFFF"/>
        <w:ind w:firstLine="709"/>
        <w:jc w:val="both"/>
        <w:rPr>
          <w:sz w:val="28"/>
          <w:szCs w:val="28"/>
        </w:rPr>
      </w:pPr>
      <w:r w:rsidRPr="00D242E4">
        <w:rPr>
          <w:sz w:val="28"/>
          <w:szCs w:val="28"/>
        </w:rPr>
        <w:t>Профилактический медицинский осмотр и диспансеризация осуществляются медицинскими организациями (иными организациями, осуществляющими медицинскую де</w:t>
      </w:r>
      <w:r w:rsidR="0090184C">
        <w:rPr>
          <w:sz w:val="28"/>
          <w:szCs w:val="28"/>
        </w:rPr>
        <w:t>ятельность) (далее - медицинские</w:t>
      </w:r>
      <w:r w:rsidRPr="00D242E4">
        <w:rPr>
          <w:sz w:val="28"/>
          <w:szCs w:val="28"/>
        </w:rPr>
        <w:t xml:space="preserve"> организаци</w:t>
      </w:r>
      <w:r w:rsidR="0090184C">
        <w:rPr>
          <w:sz w:val="28"/>
          <w:szCs w:val="28"/>
        </w:rPr>
        <w:t>и</w:t>
      </w:r>
      <w:r w:rsidRPr="00D242E4">
        <w:rPr>
          <w:sz w:val="28"/>
          <w:szCs w:val="28"/>
        </w:rPr>
        <w:t xml:space="preserve">) независимо от организационно-правовой формы, </w:t>
      </w:r>
      <w:r w:rsidR="004158B9">
        <w:rPr>
          <w:sz w:val="28"/>
          <w:szCs w:val="28"/>
        </w:rPr>
        <w:t>участвующими в реализации Территориальной программы в части оказания первичной медико-санитарной помощи, при наличии</w:t>
      </w:r>
      <w:r w:rsidRPr="00D242E4">
        <w:rPr>
          <w:sz w:val="28"/>
          <w:szCs w:val="28"/>
        </w:rPr>
        <w:t xml:space="preserve"> лицензи</w:t>
      </w:r>
      <w:r w:rsidR="004158B9">
        <w:rPr>
          <w:sz w:val="28"/>
          <w:szCs w:val="28"/>
        </w:rPr>
        <w:t>и</w:t>
      </w:r>
      <w:r w:rsidRPr="00D242E4">
        <w:rPr>
          <w:sz w:val="28"/>
          <w:szCs w:val="28"/>
        </w:rPr>
        <w:t xml:space="preserve"> на осуществление медицинской деятельности, предусматривающей работы (услуги) по </w:t>
      </w:r>
      <w:r w:rsidR="00E24289">
        <w:rPr>
          <w:sz w:val="28"/>
          <w:szCs w:val="28"/>
        </w:rPr>
        <w:t>«</w:t>
      </w:r>
      <w:r w:rsidRPr="00D242E4">
        <w:rPr>
          <w:sz w:val="28"/>
          <w:szCs w:val="28"/>
        </w:rPr>
        <w:t>медици</w:t>
      </w:r>
      <w:r w:rsidR="00E24289">
        <w:rPr>
          <w:sz w:val="28"/>
          <w:szCs w:val="28"/>
        </w:rPr>
        <w:t>нским осмотрам профилактическим»</w:t>
      </w:r>
      <w:r w:rsidRPr="00D242E4">
        <w:rPr>
          <w:sz w:val="28"/>
          <w:szCs w:val="28"/>
        </w:rPr>
        <w:t xml:space="preserve">, </w:t>
      </w:r>
      <w:r w:rsidR="00E24289">
        <w:rPr>
          <w:sz w:val="28"/>
          <w:szCs w:val="28"/>
        </w:rPr>
        <w:t>«</w:t>
      </w:r>
      <w:r w:rsidRPr="00D242E4">
        <w:rPr>
          <w:sz w:val="28"/>
          <w:szCs w:val="28"/>
        </w:rPr>
        <w:t>терапии</w:t>
      </w:r>
      <w:r w:rsidR="00E24289">
        <w:rPr>
          <w:sz w:val="28"/>
          <w:szCs w:val="28"/>
        </w:rPr>
        <w:t>»</w:t>
      </w:r>
      <w:r w:rsidRPr="00D242E4">
        <w:rPr>
          <w:sz w:val="28"/>
          <w:szCs w:val="28"/>
        </w:rPr>
        <w:t xml:space="preserve"> или </w:t>
      </w:r>
      <w:r w:rsidR="00E24289">
        <w:rPr>
          <w:sz w:val="28"/>
          <w:szCs w:val="28"/>
        </w:rPr>
        <w:t>«</w:t>
      </w:r>
      <w:r w:rsidRPr="00D242E4">
        <w:rPr>
          <w:sz w:val="28"/>
          <w:szCs w:val="28"/>
        </w:rPr>
        <w:t>общей врачебн</w:t>
      </w:r>
      <w:r w:rsidR="00E24289">
        <w:rPr>
          <w:sz w:val="28"/>
          <w:szCs w:val="28"/>
        </w:rPr>
        <w:t>ой практике (семейной медицине)»</w:t>
      </w:r>
      <w:r w:rsidRPr="00D242E4">
        <w:rPr>
          <w:sz w:val="28"/>
          <w:szCs w:val="28"/>
        </w:rPr>
        <w:t xml:space="preserve">, </w:t>
      </w:r>
      <w:r w:rsidR="00E24289">
        <w:rPr>
          <w:sz w:val="28"/>
          <w:szCs w:val="28"/>
        </w:rPr>
        <w:t>«акушерству и гинекологии»</w:t>
      </w:r>
      <w:r w:rsidRPr="00D242E4">
        <w:rPr>
          <w:sz w:val="28"/>
          <w:szCs w:val="28"/>
        </w:rPr>
        <w:t xml:space="preserve"> или </w:t>
      </w:r>
      <w:r w:rsidR="00E24289">
        <w:rPr>
          <w:sz w:val="28"/>
          <w:szCs w:val="28"/>
        </w:rPr>
        <w:t>«</w:t>
      </w:r>
      <w:r w:rsidRPr="00D242E4">
        <w:rPr>
          <w:sz w:val="28"/>
          <w:szCs w:val="28"/>
        </w:rPr>
        <w:t>акушерству и гинекологии (за исключением использования вспомогател</w:t>
      </w:r>
      <w:r w:rsidR="00E24289">
        <w:rPr>
          <w:sz w:val="28"/>
          <w:szCs w:val="28"/>
        </w:rPr>
        <w:t>ьных репродуктивных технологий)»</w:t>
      </w:r>
      <w:r w:rsidRPr="00D242E4">
        <w:rPr>
          <w:sz w:val="28"/>
          <w:szCs w:val="28"/>
        </w:rPr>
        <w:t xml:space="preserve">, </w:t>
      </w:r>
      <w:r w:rsidR="00E24289">
        <w:rPr>
          <w:sz w:val="28"/>
          <w:szCs w:val="28"/>
        </w:rPr>
        <w:t>«</w:t>
      </w:r>
      <w:r w:rsidRPr="00D242E4">
        <w:rPr>
          <w:sz w:val="28"/>
          <w:szCs w:val="28"/>
        </w:rPr>
        <w:t>акушерству и гинекологии (за исключением использования вспомогательных репродуктивных технологий и искусств</w:t>
      </w:r>
      <w:r w:rsidR="00E24289">
        <w:rPr>
          <w:sz w:val="28"/>
          <w:szCs w:val="28"/>
        </w:rPr>
        <w:t>енного прерывания беременности)»</w:t>
      </w:r>
      <w:r w:rsidRPr="00D242E4">
        <w:rPr>
          <w:sz w:val="28"/>
          <w:szCs w:val="28"/>
        </w:rPr>
        <w:t xml:space="preserve">, </w:t>
      </w:r>
      <w:r w:rsidR="00E24289">
        <w:rPr>
          <w:sz w:val="28"/>
          <w:szCs w:val="28"/>
        </w:rPr>
        <w:t>«акушерскому делу»</w:t>
      </w:r>
      <w:r w:rsidRPr="00D242E4">
        <w:rPr>
          <w:sz w:val="28"/>
          <w:szCs w:val="28"/>
        </w:rPr>
        <w:t xml:space="preserve"> или </w:t>
      </w:r>
      <w:r w:rsidR="00E24289">
        <w:rPr>
          <w:sz w:val="28"/>
          <w:szCs w:val="28"/>
        </w:rPr>
        <w:t>«лечебному делу»</w:t>
      </w:r>
      <w:r w:rsidRPr="00D242E4">
        <w:rPr>
          <w:sz w:val="28"/>
          <w:szCs w:val="28"/>
        </w:rPr>
        <w:t xml:space="preserve">, </w:t>
      </w:r>
      <w:r w:rsidR="00E24289">
        <w:rPr>
          <w:sz w:val="28"/>
          <w:szCs w:val="28"/>
        </w:rPr>
        <w:t>«офтальмологии»</w:t>
      </w:r>
      <w:r w:rsidRPr="00D242E4">
        <w:rPr>
          <w:sz w:val="28"/>
          <w:szCs w:val="28"/>
        </w:rPr>
        <w:t xml:space="preserve">, </w:t>
      </w:r>
      <w:r w:rsidR="00E24289">
        <w:rPr>
          <w:sz w:val="28"/>
          <w:szCs w:val="28"/>
        </w:rPr>
        <w:t>«неврологии»</w:t>
      </w:r>
      <w:r w:rsidRPr="00D242E4">
        <w:rPr>
          <w:sz w:val="28"/>
          <w:szCs w:val="28"/>
        </w:rPr>
        <w:t xml:space="preserve">, </w:t>
      </w:r>
      <w:r w:rsidR="00E24289">
        <w:rPr>
          <w:sz w:val="28"/>
          <w:szCs w:val="28"/>
        </w:rPr>
        <w:t>«</w:t>
      </w:r>
      <w:r w:rsidRPr="00D242E4">
        <w:rPr>
          <w:sz w:val="28"/>
          <w:szCs w:val="28"/>
        </w:rPr>
        <w:t>оториноларингологии (за искл</w:t>
      </w:r>
      <w:r w:rsidR="00E24289">
        <w:rPr>
          <w:sz w:val="28"/>
          <w:szCs w:val="28"/>
        </w:rPr>
        <w:t>ючением кохлеарной имплантации)»</w:t>
      </w:r>
      <w:r w:rsidRPr="00D242E4">
        <w:rPr>
          <w:sz w:val="28"/>
          <w:szCs w:val="28"/>
        </w:rPr>
        <w:t xml:space="preserve">, </w:t>
      </w:r>
      <w:r w:rsidR="00E24289">
        <w:rPr>
          <w:sz w:val="28"/>
          <w:szCs w:val="28"/>
        </w:rPr>
        <w:t>«</w:t>
      </w:r>
      <w:r w:rsidRPr="00D242E4">
        <w:rPr>
          <w:sz w:val="28"/>
          <w:szCs w:val="28"/>
        </w:rPr>
        <w:t>хирургии</w:t>
      </w:r>
      <w:r w:rsidR="00E24289">
        <w:rPr>
          <w:sz w:val="28"/>
          <w:szCs w:val="28"/>
        </w:rPr>
        <w:t>»</w:t>
      </w:r>
      <w:r w:rsidRPr="00D242E4">
        <w:rPr>
          <w:sz w:val="28"/>
          <w:szCs w:val="28"/>
        </w:rPr>
        <w:t xml:space="preserve"> или </w:t>
      </w:r>
      <w:r w:rsidR="00E24289">
        <w:rPr>
          <w:sz w:val="28"/>
          <w:szCs w:val="28"/>
        </w:rPr>
        <w:t>«колопроктологии»</w:t>
      </w:r>
      <w:r w:rsidRPr="00D242E4">
        <w:rPr>
          <w:sz w:val="28"/>
          <w:szCs w:val="28"/>
        </w:rPr>
        <w:t xml:space="preserve">, </w:t>
      </w:r>
      <w:r w:rsidR="00E24289">
        <w:rPr>
          <w:sz w:val="28"/>
          <w:szCs w:val="28"/>
        </w:rPr>
        <w:t>«рентгенологии»</w:t>
      </w:r>
      <w:r w:rsidRPr="00D242E4">
        <w:rPr>
          <w:sz w:val="28"/>
          <w:szCs w:val="28"/>
        </w:rPr>
        <w:t xml:space="preserve">, </w:t>
      </w:r>
      <w:r w:rsidR="00E24289">
        <w:rPr>
          <w:sz w:val="28"/>
          <w:szCs w:val="28"/>
        </w:rPr>
        <w:t>«</w:t>
      </w:r>
      <w:r w:rsidRPr="00D242E4">
        <w:rPr>
          <w:sz w:val="28"/>
          <w:szCs w:val="28"/>
        </w:rPr>
        <w:t>клини</w:t>
      </w:r>
      <w:r w:rsidR="00E24289">
        <w:rPr>
          <w:sz w:val="28"/>
          <w:szCs w:val="28"/>
        </w:rPr>
        <w:t>ческой лабораторной диагностике»</w:t>
      </w:r>
      <w:r w:rsidRPr="00D242E4">
        <w:rPr>
          <w:sz w:val="28"/>
          <w:szCs w:val="28"/>
        </w:rPr>
        <w:t xml:space="preserve"> или </w:t>
      </w:r>
      <w:r w:rsidR="00E24289">
        <w:rPr>
          <w:sz w:val="28"/>
          <w:szCs w:val="28"/>
        </w:rPr>
        <w:t>«</w:t>
      </w:r>
      <w:r w:rsidR="00B30F11">
        <w:rPr>
          <w:sz w:val="28"/>
          <w:szCs w:val="28"/>
        </w:rPr>
        <w:t>лабораторной диагностике»</w:t>
      </w:r>
      <w:r w:rsidRPr="00D242E4">
        <w:rPr>
          <w:sz w:val="28"/>
          <w:szCs w:val="28"/>
        </w:rPr>
        <w:t xml:space="preserve">, </w:t>
      </w:r>
      <w:r w:rsidR="00B30F11">
        <w:rPr>
          <w:sz w:val="28"/>
          <w:szCs w:val="28"/>
        </w:rPr>
        <w:t>«функциональной диагностике»</w:t>
      </w:r>
      <w:r w:rsidRPr="00D242E4">
        <w:rPr>
          <w:sz w:val="28"/>
          <w:szCs w:val="28"/>
        </w:rPr>
        <w:t xml:space="preserve">, </w:t>
      </w:r>
      <w:r w:rsidR="00B30F11">
        <w:rPr>
          <w:sz w:val="28"/>
          <w:szCs w:val="28"/>
        </w:rPr>
        <w:t>«ультразвуковой диагностике»</w:t>
      </w:r>
      <w:r w:rsidRPr="00D242E4">
        <w:rPr>
          <w:sz w:val="28"/>
          <w:szCs w:val="28"/>
        </w:rPr>
        <w:t xml:space="preserve">, </w:t>
      </w:r>
      <w:r w:rsidR="00B30F11">
        <w:rPr>
          <w:sz w:val="28"/>
          <w:szCs w:val="28"/>
        </w:rPr>
        <w:t>«</w:t>
      </w:r>
      <w:r w:rsidRPr="00D242E4">
        <w:rPr>
          <w:sz w:val="28"/>
          <w:szCs w:val="28"/>
        </w:rPr>
        <w:t>урологии</w:t>
      </w:r>
      <w:r w:rsidR="00B30F11">
        <w:rPr>
          <w:sz w:val="28"/>
          <w:szCs w:val="28"/>
        </w:rPr>
        <w:t>»</w:t>
      </w:r>
      <w:r w:rsidRPr="00D242E4">
        <w:rPr>
          <w:sz w:val="28"/>
          <w:szCs w:val="28"/>
        </w:rPr>
        <w:t xml:space="preserve">, </w:t>
      </w:r>
      <w:r w:rsidR="00B30F11">
        <w:rPr>
          <w:sz w:val="28"/>
          <w:szCs w:val="28"/>
        </w:rPr>
        <w:t>«эндоскопии»</w:t>
      </w:r>
      <w:r w:rsidRPr="00D242E4">
        <w:rPr>
          <w:sz w:val="28"/>
          <w:szCs w:val="28"/>
        </w:rPr>
        <w:t>.</w:t>
      </w:r>
    </w:p>
    <w:p w:rsidR="009409B1" w:rsidRDefault="004158B9" w:rsidP="004158B9">
      <w:pPr>
        <w:ind w:firstLine="709"/>
        <w:jc w:val="both"/>
        <w:rPr>
          <w:sz w:val="28"/>
          <w:szCs w:val="28"/>
        </w:rPr>
      </w:pPr>
      <w:r w:rsidRPr="00F70B82">
        <w:rPr>
          <w:sz w:val="28"/>
          <w:szCs w:val="28"/>
        </w:rPr>
        <w:t xml:space="preserve">В случае отсутствия у медицинской организации, осуществляющей диспансеризацию, лицензии на </w:t>
      </w:r>
      <w:r>
        <w:rPr>
          <w:sz w:val="28"/>
          <w:szCs w:val="28"/>
        </w:rPr>
        <w:t xml:space="preserve">осуществление </w:t>
      </w:r>
      <w:r w:rsidRPr="00F70B82">
        <w:rPr>
          <w:sz w:val="28"/>
          <w:szCs w:val="28"/>
        </w:rPr>
        <w:t>медицинск</w:t>
      </w:r>
      <w:r>
        <w:rPr>
          <w:sz w:val="28"/>
          <w:szCs w:val="28"/>
        </w:rPr>
        <w:t>ой</w:t>
      </w:r>
      <w:r w:rsidRPr="00F70B82">
        <w:rPr>
          <w:sz w:val="28"/>
          <w:szCs w:val="28"/>
        </w:rPr>
        <w:t xml:space="preserve"> деятельност</w:t>
      </w:r>
      <w:r>
        <w:rPr>
          <w:sz w:val="28"/>
          <w:szCs w:val="28"/>
        </w:rPr>
        <w:t>и</w:t>
      </w:r>
      <w:r w:rsidRPr="00F70B82">
        <w:rPr>
          <w:sz w:val="28"/>
          <w:szCs w:val="28"/>
        </w:rPr>
        <w:t xml:space="preserve"> по отдельным видам работ (услуг), необходимым для проведения диспансеризации в полном объеме, медицинская организация заключает договор с иной медицинской организацией, имеющей лицензию на </w:t>
      </w:r>
      <w:r>
        <w:rPr>
          <w:sz w:val="28"/>
          <w:szCs w:val="28"/>
        </w:rPr>
        <w:t>осуществление медицинской деятельности  в части выполнения требуемых</w:t>
      </w:r>
      <w:r w:rsidRPr="00F70B82">
        <w:rPr>
          <w:sz w:val="28"/>
          <w:szCs w:val="28"/>
        </w:rPr>
        <w:t xml:space="preserve"> р</w:t>
      </w:r>
      <w:r>
        <w:rPr>
          <w:sz w:val="28"/>
          <w:szCs w:val="28"/>
        </w:rPr>
        <w:t>абот (услуг).</w:t>
      </w:r>
    </w:p>
    <w:p w:rsidR="009409B1" w:rsidRPr="00162E56" w:rsidRDefault="009409B1" w:rsidP="009409B1">
      <w:pPr>
        <w:shd w:val="clear" w:color="auto" w:fill="FFFFFF"/>
        <w:ind w:firstLine="709"/>
        <w:jc w:val="both"/>
        <w:rPr>
          <w:sz w:val="28"/>
          <w:szCs w:val="28"/>
        </w:rPr>
      </w:pPr>
      <w:r w:rsidRPr="00162E56">
        <w:rPr>
          <w:sz w:val="28"/>
          <w:szCs w:val="28"/>
        </w:rPr>
        <w:lastRenderedPageBreak/>
        <w:t>Диспансеризация представляет собой комплекс мероприятий, включающий в себя профилактический медицинский осмотр и дополнительные методы обследований, проводимых в целях оценки состояния здоровья (включая определение группы здоровья и группы диспансерного наблюдения) и осуществляемых в отношении определенных групп населения в соответствии с законодательством Российской Федерации.</w:t>
      </w:r>
    </w:p>
    <w:p w:rsidR="00FB461B" w:rsidRPr="00D242E4" w:rsidRDefault="00FB461B" w:rsidP="00FB461B">
      <w:pPr>
        <w:shd w:val="clear" w:color="auto" w:fill="FFFFFF"/>
        <w:ind w:firstLine="709"/>
        <w:jc w:val="both"/>
        <w:rPr>
          <w:sz w:val="28"/>
          <w:szCs w:val="28"/>
        </w:rPr>
      </w:pPr>
      <w:r w:rsidRPr="00D242E4">
        <w:rPr>
          <w:sz w:val="28"/>
          <w:szCs w:val="28"/>
        </w:rPr>
        <w:t>Гражданин проходит профилактический медицинский осмотр и диспансеризацию в медицинской организации, в которой он получает первичную медико-санитарную помощь.</w:t>
      </w:r>
    </w:p>
    <w:p w:rsidR="009409B1" w:rsidRDefault="00DA5811" w:rsidP="000066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Диспансеризация проводится при наличии информированного добровольного согласия гражданина или его законного представителя на медицинское вмешательство, данного по форме и в порядке, утвержденным Министерством здравоохранения Российской Федерации.</w:t>
      </w:r>
    </w:p>
    <w:p w:rsidR="00B42F32" w:rsidRDefault="00FB461B" w:rsidP="00B42F32">
      <w:pPr>
        <w:shd w:val="clear" w:color="auto" w:fill="FFFFFF"/>
        <w:ind w:firstLine="709"/>
        <w:jc w:val="both"/>
        <w:rPr>
          <w:sz w:val="28"/>
          <w:szCs w:val="28"/>
        </w:rPr>
      </w:pPr>
      <w:r w:rsidRPr="00D242E4">
        <w:rPr>
          <w:sz w:val="28"/>
          <w:szCs w:val="28"/>
        </w:rPr>
        <w:t xml:space="preserve">Гражданин вправе отказаться от проведения профилактического медицинского осмотра и (или) диспансеризации в целом либо от отдельных видов медицинских вмешательств, входящих в объем профилактического медицинского </w:t>
      </w:r>
      <w:r w:rsidR="00B42F32">
        <w:rPr>
          <w:sz w:val="28"/>
          <w:szCs w:val="28"/>
        </w:rPr>
        <w:t>осмотра и (или) диспансеризации, в порядке и по форме, утвержденным Министерством здравоохранения Российской Федерации.</w:t>
      </w:r>
    </w:p>
    <w:p w:rsidR="00B42F32" w:rsidRPr="004F79D6" w:rsidRDefault="004F79D6" w:rsidP="00B42F32">
      <w:pPr>
        <w:ind w:firstLine="709"/>
        <w:jc w:val="both"/>
        <w:rPr>
          <w:sz w:val="28"/>
          <w:szCs w:val="28"/>
        </w:rPr>
      </w:pPr>
      <w:r w:rsidRPr="004F79D6">
        <w:rPr>
          <w:color w:val="000000"/>
          <w:sz w:val="28"/>
          <w:szCs w:val="28"/>
        </w:rPr>
        <w:t>При проведении профилактического медицинского осмотра и диспансеризации могут учитываться результаты ранее проведенных (не позднее одного года) медицинских осмотров, диспансеризации, подтвержденные медицинскими документами гражданина, за исключением случаев выявления у него симптомов и синдромов заболеваний, свидетельствующих о наличии медицинских показаний для повторного проведения исследований и иных медицинских мероприятий в рамках профилактического медицинского осмотра и диспансеризации.</w:t>
      </w:r>
    </w:p>
    <w:p w:rsidR="00B42F32" w:rsidRPr="004F79D6" w:rsidRDefault="00B42F32" w:rsidP="00B42F32">
      <w:pPr>
        <w:ind w:firstLine="709"/>
        <w:jc w:val="both"/>
        <w:rPr>
          <w:sz w:val="28"/>
          <w:szCs w:val="28"/>
        </w:rPr>
      </w:pPr>
      <w:r w:rsidRPr="004F79D6">
        <w:rPr>
          <w:sz w:val="28"/>
          <w:szCs w:val="28"/>
        </w:rPr>
        <w:t xml:space="preserve">Диспансеризация взрослого населения  </w:t>
      </w:r>
      <w:r w:rsidR="00515FC4" w:rsidRPr="004F79D6">
        <w:rPr>
          <w:sz w:val="28"/>
          <w:szCs w:val="28"/>
        </w:rPr>
        <w:t>проводится в два этапа.</w:t>
      </w:r>
    </w:p>
    <w:p w:rsidR="008C2310" w:rsidRDefault="008C2310" w:rsidP="008C231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B6BA0">
        <w:rPr>
          <w:sz w:val="28"/>
          <w:szCs w:val="28"/>
        </w:rPr>
        <w:t xml:space="preserve">Первый этап диспансеризации (скрининг) проводится с целью выявления у граждан признаков </w:t>
      </w:r>
      <w:r>
        <w:rPr>
          <w:sz w:val="28"/>
          <w:szCs w:val="28"/>
        </w:rPr>
        <w:t xml:space="preserve">хронических неинфекционных </w:t>
      </w:r>
      <w:r w:rsidRPr="00BB6BA0">
        <w:rPr>
          <w:sz w:val="28"/>
          <w:szCs w:val="28"/>
        </w:rPr>
        <w:t>заболеваний</w:t>
      </w:r>
      <w:r>
        <w:rPr>
          <w:sz w:val="28"/>
          <w:szCs w:val="28"/>
        </w:rPr>
        <w:t>,</w:t>
      </w:r>
      <w:r w:rsidRPr="00BB6BA0">
        <w:rPr>
          <w:sz w:val="28"/>
          <w:szCs w:val="28"/>
        </w:rPr>
        <w:t xml:space="preserve"> факторов риска их развития, </w:t>
      </w:r>
      <w:r w:rsidR="0090184C">
        <w:rPr>
          <w:sz w:val="28"/>
          <w:szCs w:val="28"/>
        </w:rPr>
        <w:t xml:space="preserve">риска пагубного употребления алкоголя, </w:t>
      </w:r>
      <w:r w:rsidRPr="00BB6BA0">
        <w:rPr>
          <w:sz w:val="28"/>
          <w:szCs w:val="28"/>
        </w:rPr>
        <w:t>потребления наркотических средств и психотропных веществ без назначения врача</w:t>
      </w:r>
      <w:r>
        <w:rPr>
          <w:sz w:val="28"/>
          <w:szCs w:val="28"/>
        </w:rPr>
        <w:t>,</w:t>
      </w:r>
      <w:r w:rsidRPr="00BB6BA0">
        <w:rPr>
          <w:sz w:val="28"/>
          <w:szCs w:val="28"/>
        </w:rPr>
        <w:t xml:space="preserve"> </w:t>
      </w:r>
      <w:r w:rsidR="000E2F52">
        <w:rPr>
          <w:sz w:val="28"/>
          <w:szCs w:val="28"/>
        </w:rPr>
        <w:t>определения</w:t>
      </w:r>
      <w:r w:rsidR="0090184C">
        <w:rPr>
          <w:sz w:val="28"/>
          <w:szCs w:val="28"/>
        </w:rPr>
        <w:t xml:space="preserve"> группы здоровья, </w:t>
      </w:r>
      <w:r w:rsidRPr="00BB6BA0">
        <w:rPr>
          <w:sz w:val="28"/>
          <w:szCs w:val="28"/>
        </w:rPr>
        <w:t>а также определения медицинских показаний к выполнению дополнительных обследований и осмотров</w:t>
      </w:r>
      <w:r>
        <w:rPr>
          <w:sz w:val="28"/>
          <w:szCs w:val="28"/>
        </w:rPr>
        <w:t xml:space="preserve"> врачами-специалистами</w:t>
      </w:r>
      <w:r w:rsidRPr="00BB6BA0">
        <w:rPr>
          <w:sz w:val="28"/>
          <w:szCs w:val="28"/>
        </w:rPr>
        <w:t xml:space="preserve"> для уточнения диагноза </w:t>
      </w:r>
      <w:r>
        <w:rPr>
          <w:sz w:val="28"/>
          <w:szCs w:val="28"/>
        </w:rPr>
        <w:t xml:space="preserve">заболевания (состояния) </w:t>
      </w:r>
      <w:r w:rsidRPr="00BB6BA0">
        <w:rPr>
          <w:sz w:val="28"/>
          <w:szCs w:val="28"/>
        </w:rPr>
        <w:t>на втором этапе диспансеризации</w:t>
      </w:r>
      <w:r>
        <w:rPr>
          <w:sz w:val="28"/>
          <w:szCs w:val="28"/>
        </w:rPr>
        <w:t>.</w:t>
      </w:r>
      <w:r w:rsidR="00D42571" w:rsidRPr="00D42571">
        <w:rPr>
          <w:sz w:val="28"/>
          <w:szCs w:val="28"/>
        </w:rPr>
        <w:t xml:space="preserve"> </w:t>
      </w:r>
      <w:r w:rsidR="00D42571" w:rsidRPr="00515FC4">
        <w:rPr>
          <w:sz w:val="28"/>
          <w:szCs w:val="28"/>
        </w:rPr>
        <w:t xml:space="preserve">Профилактический </w:t>
      </w:r>
      <w:r w:rsidR="00D42571">
        <w:rPr>
          <w:sz w:val="28"/>
          <w:szCs w:val="28"/>
        </w:rPr>
        <w:t>медицинский осмотр</w:t>
      </w:r>
      <w:r w:rsidR="00D42571" w:rsidRPr="00515FC4">
        <w:rPr>
          <w:sz w:val="28"/>
          <w:szCs w:val="28"/>
        </w:rPr>
        <w:t xml:space="preserve"> включен в первый этап диспансеризации для всех граждан.</w:t>
      </w:r>
    </w:p>
    <w:p w:rsidR="008C2310" w:rsidRPr="00BB6BA0" w:rsidRDefault="008C2310" w:rsidP="008C2310">
      <w:pPr>
        <w:ind w:firstLine="709"/>
        <w:jc w:val="both"/>
        <w:rPr>
          <w:sz w:val="28"/>
          <w:szCs w:val="28"/>
        </w:rPr>
      </w:pPr>
      <w:r w:rsidRPr="00BB6BA0">
        <w:rPr>
          <w:sz w:val="28"/>
          <w:szCs w:val="28"/>
        </w:rPr>
        <w:t>Граждане, нуждающиеся по результатам первого этапа диспансеризации в дополнительном обследовании</w:t>
      </w:r>
      <w:r>
        <w:rPr>
          <w:sz w:val="28"/>
          <w:szCs w:val="28"/>
        </w:rPr>
        <w:t>,</w:t>
      </w:r>
      <w:r w:rsidRPr="00BB6B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индивидуальном </w:t>
      </w:r>
      <w:r w:rsidRPr="00BB6BA0">
        <w:rPr>
          <w:sz w:val="28"/>
          <w:szCs w:val="28"/>
        </w:rPr>
        <w:t>углубленном профилактическом консультировании</w:t>
      </w:r>
      <w:r>
        <w:rPr>
          <w:sz w:val="28"/>
          <w:szCs w:val="28"/>
        </w:rPr>
        <w:t xml:space="preserve"> или групповом профилактическом консультировании (школа пациента)</w:t>
      </w:r>
      <w:r w:rsidRPr="00BB6BA0">
        <w:rPr>
          <w:sz w:val="28"/>
          <w:szCs w:val="28"/>
        </w:rPr>
        <w:t xml:space="preserve">, направляются </w:t>
      </w:r>
      <w:r>
        <w:rPr>
          <w:sz w:val="28"/>
          <w:szCs w:val="28"/>
        </w:rPr>
        <w:t xml:space="preserve">врачом-терапевтом </w:t>
      </w:r>
      <w:r w:rsidRPr="00BB6BA0">
        <w:rPr>
          <w:sz w:val="28"/>
          <w:szCs w:val="28"/>
        </w:rPr>
        <w:t>на второй этап диспансеризации.</w:t>
      </w:r>
    </w:p>
    <w:p w:rsidR="008C2310" w:rsidRDefault="008C2310" w:rsidP="008C231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en-US"/>
        </w:rPr>
      </w:pPr>
      <w:r w:rsidRPr="00BB6BA0">
        <w:rPr>
          <w:sz w:val="28"/>
          <w:szCs w:val="28"/>
        </w:rPr>
        <w:t>Второй этап диспансеризации проводится с целью дополнительного обследования и уточнения диагноза заболевания</w:t>
      </w:r>
      <w:r>
        <w:rPr>
          <w:sz w:val="28"/>
          <w:szCs w:val="28"/>
        </w:rPr>
        <w:t xml:space="preserve"> (состояния).</w:t>
      </w:r>
      <w:r w:rsidRPr="00BB6BA0">
        <w:rPr>
          <w:sz w:val="28"/>
          <w:szCs w:val="28"/>
        </w:rPr>
        <w:t xml:space="preserve"> </w:t>
      </w:r>
    </w:p>
    <w:p w:rsidR="008C2310" w:rsidRDefault="008C2310" w:rsidP="008C2310">
      <w:pPr>
        <w:widowControl w:val="0"/>
        <w:tabs>
          <w:tab w:val="left" w:pos="720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en-US"/>
        </w:rPr>
      </w:pPr>
      <w:r w:rsidRPr="00B11B73">
        <w:rPr>
          <w:sz w:val="28"/>
          <w:szCs w:val="28"/>
          <w:lang w:eastAsia="en-US"/>
        </w:rPr>
        <w:t xml:space="preserve">При выявлении у гражданина в процессе </w:t>
      </w:r>
      <w:r w:rsidR="00980D87">
        <w:rPr>
          <w:sz w:val="28"/>
          <w:szCs w:val="28"/>
          <w:lang w:eastAsia="en-US"/>
        </w:rPr>
        <w:t xml:space="preserve">профилактического медицинского осмотра и (или) </w:t>
      </w:r>
      <w:r w:rsidRPr="00B11B73">
        <w:rPr>
          <w:sz w:val="28"/>
          <w:szCs w:val="28"/>
          <w:lang w:eastAsia="en-US"/>
        </w:rPr>
        <w:t xml:space="preserve">диспансеризации медицинских показаний к проведению  осмотров </w:t>
      </w:r>
      <w:r w:rsidR="00980D87">
        <w:rPr>
          <w:sz w:val="28"/>
          <w:szCs w:val="28"/>
          <w:lang w:eastAsia="en-US"/>
        </w:rPr>
        <w:t xml:space="preserve">(консультаций) </w:t>
      </w:r>
      <w:r>
        <w:rPr>
          <w:sz w:val="28"/>
          <w:szCs w:val="28"/>
          <w:lang w:eastAsia="en-US"/>
        </w:rPr>
        <w:t>врачами-специалистами</w:t>
      </w:r>
      <w:r w:rsidR="00980D87">
        <w:rPr>
          <w:sz w:val="28"/>
          <w:szCs w:val="28"/>
          <w:lang w:eastAsia="en-US"/>
        </w:rPr>
        <w:t>, исследований</w:t>
      </w:r>
      <w:r w:rsidR="000E2F52">
        <w:rPr>
          <w:sz w:val="28"/>
          <w:szCs w:val="28"/>
          <w:lang w:eastAsia="en-US"/>
        </w:rPr>
        <w:t xml:space="preserve"> и мероприятий</w:t>
      </w:r>
      <w:r w:rsidR="00980D87">
        <w:rPr>
          <w:sz w:val="28"/>
          <w:szCs w:val="28"/>
          <w:lang w:eastAsia="en-US"/>
        </w:rPr>
        <w:t xml:space="preserve">, включая </w:t>
      </w:r>
      <w:r w:rsidR="00980D87">
        <w:rPr>
          <w:sz w:val="28"/>
          <w:szCs w:val="28"/>
          <w:lang w:eastAsia="en-US"/>
        </w:rPr>
        <w:lastRenderedPageBreak/>
        <w:t>осмотр (консультацию) врачом-онкологом при выявлении подозрений на онкологические заболевания визуальных и иных локализаций, не входящих в объем профилактического медицинского</w:t>
      </w:r>
      <w:r w:rsidR="005621F5">
        <w:rPr>
          <w:sz w:val="28"/>
          <w:szCs w:val="28"/>
          <w:lang w:eastAsia="en-US"/>
        </w:rPr>
        <w:t xml:space="preserve"> осмотра и (или) диспансеризации</w:t>
      </w:r>
      <w:r w:rsidRPr="00B11B73">
        <w:rPr>
          <w:sz w:val="28"/>
          <w:szCs w:val="28"/>
          <w:lang w:eastAsia="en-US"/>
        </w:rPr>
        <w:t xml:space="preserve">, они назначаются и выполняются </w:t>
      </w:r>
      <w:r w:rsidR="008C4505">
        <w:rPr>
          <w:sz w:val="28"/>
          <w:szCs w:val="28"/>
          <w:lang w:eastAsia="en-US"/>
        </w:rPr>
        <w:t>в соответстви</w:t>
      </w:r>
      <w:r w:rsidR="009272BD">
        <w:rPr>
          <w:sz w:val="28"/>
          <w:szCs w:val="28"/>
          <w:lang w:eastAsia="en-US"/>
        </w:rPr>
        <w:t>и</w:t>
      </w:r>
      <w:r w:rsidR="008C4505">
        <w:rPr>
          <w:sz w:val="28"/>
          <w:szCs w:val="28"/>
          <w:lang w:eastAsia="en-US"/>
        </w:rPr>
        <w:t xml:space="preserve"> с положениями</w:t>
      </w:r>
      <w:r>
        <w:rPr>
          <w:sz w:val="28"/>
          <w:szCs w:val="28"/>
          <w:lang w:eastAsia="en-US"/>
        </w:rPr>
        <w:t xml:space="preserve">  порядков оказания медицинской помощи  по профилю выявленного</w:t>
      </w:r>
      <w:r w:rsidRPr="00B11B73">
        <w:rPr>
          <w:sz w:val="28"/>
          <w:szCs w:val="28"/>
          <w:lang w:eastAsia="en-US"/>
        </w:rPr>
        <w:t xml:space="preserve"> или предполагаемо</w:t>
      </w:r>
      <w:r>
        <w:rPr>
          <w:sz w:val="28"/>
          <w:szCs w:val="28"/>
          <w:lang w:eastAsia="en-US"/>
        </w:rPr>
        <w:t>го</w:t>
      </w:r>
      <w:r w:rsidRPr="00B11B73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заболевания (состояния)</w:t>
      </w:r>
      <w:r w:rsidR="008C4505">
        <w:rPr>
          <w:sz w:val="28"/>
          <w:szCs w:val="28"/>
          <w:lang w:eastAsia="en-US"/>
        </w:rPr>
        <w:t>,</w:t>
      </w:r>
      <w:r w:rsidRPr="00B11B73">
        <w:rPr>
          <w:sz w:val="28"/>
          <w:szCs w:val="28"/>
          <w:lang w:eastAsia="en-US"/>
        </w:rPr>
        <w:t xml:space="preserve"> </w:t>
      </w:r>
      <w:r w:rsidR="008C4505">
        <w:rPr>
          <w:sz w:val="28"/>
          <w:szCs w:val="28"/>
          <w:lang w:eastAsia="en-US"/>
        </w:rPr>
        <w:t>с учетом</w:t>
      </w:r>
      <w:r w:rsidRPr="00B11B73">
        <w:rPr>
          <w:sz w:val="28"/>
          <w:szCs w:val="28"/>
          <w:lang w:eastAsia="en-US"/>
        </w:rPr>
        <w:t xml:space="preserve"> стандартов медицинской помощи</w:t>
      </w:r>
      <w:r>
        <w:rPr>
          <w:sz w:val="28"/>
          <w:szCs w:val="28"/>
          <w:lang w:eastAsia="en-US"/>
        </w:rPr>
        <w:t xml:space="preserve">, а также </w:t>
      </w:r>
      <w:r w:rsidR="008C4505">
        <w:rPr>
          <w:sz w:val="28"/>
          <w:szCs w:val="28"/>
          <w:lang w:eastAsia="en-US"/>
        </w:rPr>
        <w:t>на основе клинических рекомендаций</w:t>
      </w:r>
      <w:r w:rsidRPr="00B11B73">
        <w:rPr>
          <w:sz w:val="28"/>
          <w:szCs w:val="28"/>
          <w:lang w:eastAsia="en-US"/>
        </w:rPr>
        <w:t>.</w:t>
      </w:r>
    </w:p>
    <w:p w:rsidR="008C2310" w:rsidRDefault="008C2310" w:rsidP="008C231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E5F48">
        <w:rPr>
          <w:lang w:eastAsia="en-US"/>
        </w:rPr>
        <w:t xml:space="preserve">В </w:t>
      </w:r>
      <w:r w:rsidRPr="007E5F48">
        <w:rPr>
          <w:sz w:val="28"/>
          <w:szCs w:val="28"/>
        </w:rPr>
        <w:t>рамках</w:t>
      </w:r>
      <w:r>
        <w:rPr>
          <w:sz w:val="28"/>
          <w:szCs w:val="28"/>
        </w:rPr>
        <w:t xml:space="preserve"> </w:t>
      </w:r>
      <w:r w:rsidRPr="007E5F48">
        <w:rPr>
          <w:sz w:val="28"/>
          <w:szCs w:val="28"/>
        </w:rPr>
        <w:t xml:space="preserve">Территориальной программы </w:t>
      </w:r>
      <w:r>
        <w:rPr>
          <w:sz w:val="28"/>
          <w:szCs w:val="28"/>
        </w:rPr>
        <w:t>проводится профилактическая работа с детским населением Смоленской области по следующим направлениям:</w:t>
      </w:r>
    </w:p>
    <w:p w:rsidR="008C2310" w:rsidRDefault="008C4505" w:rsidP="008C231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A6B4B">
        <w:rPr>
          <w:sz w:val="28"/>
          <w:szCs w:val="28"/>
        </w:rPr>
        <w:t xml:space="preserve"> </w:t>
      </w:r>
      <w:r w:rsidR="008C2310">
        <w:rPr>
          <w:sz w:val="28"/>
          <w:szCs w:val="28"/>
        </w:rPr>
        <w:t xml:space="preserve">профилактические медицинские осмотры несовершеннолетних; </w:t>
      </w:r>
    </w:p>
    <w:p w:rsidR="008C2310" w:rsidRDefault="008C4505" w:rsidP="008C231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A6B4B">
        <w:rPr>
          <w:sz w:val="28"/>
          <w:szCs w:val="28"/>
        </w:rPr>
        <w:t xml:space="preserve"> </w:t>
      </w:r>
      <w:r w:rsidR="008C2310">
        <w:rPr>
          <w:sz w:val="28"/>
          <w:szCs w:val="28"/>
        </w:rPr>
        <w:t>диспансеризация пребывающих в стационарных учреждениях детей-сирот и детей, находящихся в трудной жизненной ситуации;</w:t>
      </w:r>
    </w:p>
    <w:p w:rsidR="008C2310" w:rsidRDefault="008C4505" w:rsidP="008C231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C2310">
        <w:rPr>
          <w:sz w:val="28"/>
          <w:szCs w:val="28"/>
        </w:rPr>
        <w:t xml:space="preserve"> диспансеризация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семью.</w:t>
      </w:r>
    </w:p>
    <w:p w:rsidR="008C2310" w:rsidRDefault="008C2310" w:rsidP="008C2310">
      <w:pPr>
        <w:widowControl w:val="0"/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Порядок и кратность проведения диспансеризации детского населения Смоленской области определяются приказом начальника Департамента Смоленской области по здравоохранению.</w:t>
      </w:r>
    </w:p>
    <w:p w:rsidR="008C2310" w:rsidRDefault="008C2310" w:rsidP="008C231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Профилактические медицинские осмотры несовершеннолетних проводятся ежегодно в установленные возрастные периоды в целях раннего (своевременного) выявления патологических состояний, заболеваний и факторов риска их развития, немедицинского потребления наркотических средств и психотропных веществ, а также в целях определения групп здоровья и выработки рекомендаций для несовершеннолетних и их родителей или иных законных представителей в соответствии с приказом начальника Департамента  Смоленской области по здравоохранению</w:t>
      </w:r>
      <w:r w:rsidR="004D537A">
        <w:rPr>
          <w:sz w:val="28"/>
          <w:szCs w:val="28"/>
        </w:rPr>
        <w:t>, регламентирующим</w:t>
      </w:r>
      <w:r>
        <w:rPr>
          <w:sz w:val="28"/>
          <w:szCs w:val="28"/>
        </w:rPr>
        <w:t xml:space="preserve"> </w:t>
      </w:r>
      <w:r w:rsidR="00DB583F">
        <w:rPr>
          <w:sz w:val="28"/>
          <w:szCs w:val="28"/>
        </w:rPr>
        <w:t>п</w:t>
      </w:r>
      <w:r>
        <w:rPr>
          <w:sz w:val="28"/>
          <w:szCs w:val="28"/>
        </w:rPr>
        <w:t>оряд</w:t>
      </w:r>
      <w:r w:rsidR="005A757E">
        <w:rPr>
          <w:sz w:val="28"/>
          <w:szCs w:val="28"/>
        </w:rPr>
        <w:t>о</w:t>
      </w:r>
      <w:r>
        <w:rPr>
          <w:sz w:val="28"/>
          <w:szCs w:val="28"/>
        </w:rPr>
        <w:t>к проведения профилактических медицинских осмотров несовершеннолетних на территории  Смоленской области в 20</w:t>
      </w:r>
      <w:r w:rsidR="00DB583F">
        <w:rPr>
          <w:sz w:val="28"/>
          <w:szCs w:val="28"/>
        </w:rPr>
        <w:t>2</w:t>
      </w:r>
      <w:r w:rsidR="005A757E">
        <w:rPr>
          <w:sz w:val="28"/>
          <w:szCs w:val="28"/>
        </w:rPr>
        <w:t>1</w:t>
      </w:r>
      <w:r>
        <w:rPr>
          <w:sz w:val="28"/>
          <w:szCs w:val="28"/>
        </w:rPr>
        <w:t xml:space="preserve"> году.</w:t>
      </w:r>
    </w:p>
    <w:p w:rsidR="008C2310" w:rsidRDefault="008C2310" w:rsidP="00B42F32">
      <w:pPr>
        <w:ind w:firstLine="709"/>
        <w:jc w:val="both"/>
        <w:rPr>
          <w:sz w:val="28"/>
          <w:szCs w:val="28"/>
        </w:rPr>
      </w:pPr>
    </w:p>
    <w:p w:rsidR="008C2310" w:rsidRDefault="008C2310" w:rsidP="00B42F32">
      <w:pPr>
        <w:ind w:firstLine="709"/>
        <w:jc w:val="both"/>
        <w:rPr>
          <w:sz w:val="28"/>
          <w:szCs w:val="28"/>
        </w:rPr>
      </w:pPr>
    </w:p>
    <w:p w:rsidR="008C2310" w:rsidRDefault="008C2310" w:rsidP="00B42F32">
      <w:pPr>
        <w:ind w:firstLine="709"/>
        <w:jc w:val="both"/>
        <w:rPr>
          <w:sz w:val="28"/>
          <w:szCs w:val="28"/>
        </w:rPr>
      </w:pPr>
    </w:p>
    <w:p w:rsidR="009409B1" w:rsidRDefault="009409B1" w:rsidP="004158B9">
      <w:pPr>
        <w:ind w:firstLine="709"/>
        <w:jc w:val="both"/>
        <w:rPr>
          <w:sz w:val="28"/>
          <w:szCs w:val="28"/>
        </w:rPr>
      </w:pPr>
    </w:p>
    <w:p w:rsidR="00D242E4" w:rsidRPr="00D242E4" w:rsidRDefault="00D242E4" w:rsidP="00D242E4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D242E4" w:rsidRPr="00D242E4" w:rsidRDefault="00D242E4" w:rsidP="00D242E4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D242E4" w:rsidRPr="00D242E4" w:rsidRDefault="00D242E4" w:rsidP="00D242E4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D242E4" w:rsidRPr="00D242E4" w:rsidRDefault="00D242E4" w:rsidP="00D242E4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D242E4" w:rsidRPr="00D242E4" w:rsidRDefault="00D242E4" w:rsidP="00D242E4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D242E4" w:rsidRPr="00162E56" w:rsidRDefault="00D242E4" w:rsidP="00D242E4">
      <w:pPr>
        <w:shd w:val="clear" w:color="auto" w:fill="FFFFFF"/>
        <w:ind w:firstLine="709"/>
        <w:jc w:val="both"/>
        <w:rPr>
          <w:sz w:val="28"/>
          <w:szCs w:val="28"/>
        </w:rPr>
      </w:pPr>
    </w:p>
    <w:sectPr w:rsidR="00D242E4" w:rsidRPr="00162E56" w:rsidSect="002F52BD">
      <w:headerReference w:type="even" r:id="rId8"/>
      <w:headerReference w:type="default" r:id="rId9"/>
      <w:footerReference w:type="default" r:id="rId10"/>
      <w:pgSz w:w="11906" w:h="16838" w:code="9"/>
      <w:pgMar w:top="567" w:right="567" w:bottom="709" w:left="1134" w:header="709" w:footer="709" w:gutter="0"/>
      <w:pgNumType w:start="1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29F" w:rsidRDefault="003F029F">
      <w:r>
        <w:separator/>
      </w:r>
    </w:p>
  </w:endnote>
  <w:endnote w:type="continuationSeparator" w:id="0">
    <w:p w:rsidR="003F029F" w:rsidRDefault="003F02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Arial Narro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0F11" w:rsidRDefault="00B30F11" w:rsidP="001D62D6">
    <w:pPr>
      <w:pStyle w:val="aa"/>
      <w:tabs>
        <w:tab w:val="clear" w:pos="4677"/>
        <w:tab w:val="center" w:pos="504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29F" w:rsidRDefault="003F029F">
      <w:r>
        <w:separator/>
      </w:r>
    </w:p>
  </w:footnote>
  <w:footnote w:type="continuationSeparator" w:id="0">
    <w:p w:rsidR="003F029F" w:rsidRDefault="003F02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0F11" w:rsidRDefault="00B30F11" w:rsidP="00733D7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30F11" w:rsidRDefault="00B30F1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0F11" w:rsidRDefault="00B30F11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074AC6">
      <w:rPr>
        <w:noProof/>
      </w:rPr>
      <w:t>112</w:t>
    </w:r>
    <w:r>
      <w:fldChar w:fldCharType="end"/>
    </w:r>
  </w:p>
  <w:p w:rsidR="00B30F11" w:rsidRDefault="00B30F1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87752"/>
    <w:multiLevelType w:val="hybridMultilevel"/>
    <w:tmpl w:val="92BA828E"/>
    <w:lvl w:ilvl="0" w:tplc="5CC2E324">
      <w:start w:val="1"/>
      <w:numFmt w:val="bullet"/>
      <w:lvlText w:val="-"/>
      <w:lvlJc w:val="left"/>
      <w:pPr>
        <w:tabs>
          <w:tab w:val="num" w:pos="855"/>
        </w:tabs>
        <w:ind w:left="855" w:hanging="49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D4232B"/>
    <w:multiLevelType w:val="hybridMultilevel"/>
    <w:tmpl w:val="F760D69E"/>
    <w:lvl w:ilvl="0" w:tplc="22FA2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CCA1D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C706F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DB0613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0B0B4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D6E435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9A3A1A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C688DF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BEACE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14290A01"/>
    <w:multiLevelType w:val="hybridMultilevel"/>
    <w:tmpl w:val="568815A0"/>
    <w:lvl w:ilvl="0" w:tplc="BAA854A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867EE0"/>
    <w:multiLevelType w:val="hybridMultilevel"/>
    <w:tmpl w:val="7FB0EC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EA84827"/>
    <w:multiLevelType w:val="hybridMultilevel"/>
    <w:tmpl w:val="08143624"/>
    <w:lvl w:ilvl="0" w:tplc="15420C16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8F50485"/>
    <w:multiLevelType w:val="multilevel"/>
    <w:tmpl w:val="10247B62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298C2A89"/>
    <w:multiLevelType w:val="hybridMultilevel"/>
    <w:tmpl w:val="0E286B94"/>
    <w:lvl w:ilvl="0" w:tplc="1D14F0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C170CBB"/>
    <w:multiLevelType w:val="hybridMultilevel"/>
    <w:tmpl w:val="31BC89BE"/>
    <w:lvl w:ilvl="0" w:tplc="F0B877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41B02DD9"/>
    <w:multiLevelType w:val="hybridMultilevel"/>
    <w:tmpl w:val="CADE49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9B60EFF"/>
    <w:multiLevelType w:val="multilevel"/>
    <w:tmpl w:val="1C7C1F7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00"/>
        </w:tabs>
        <w:ind w:left="48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1800"/>
      </w:pPr>
      <w:rPr>
        <w:rFonts w:cs="Times New Roman" w:hint="default"/>
      </w:rPr>
    </w:lvl>
  </w:abstractNum>
  <w:abstractNum w:abstractNumId="10">
    <w:nsid w:val="4C8C570E"/>
    <w:multiLevelType w:val="hybridMultilevel"/>
    <w:tmpl w:val="808C008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1">
    <w:nsid w:val="4F647200"/>
    <w:multiLevelType w:val="multilevel"/>
    <w:tmpl w:val="D2663E0E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00"/>
        </w:tabs>
        <w:ind w:left="48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1800"/>
      </w:pPr>
      <w:rPr>
        <w:rFonts w:cs="Times New Roman" w:hint="default"/>
      </w:rPr>
    </w:lvl>
  </w:abstractNum>
  <w:abstractNum w:abstractNumId="12">
    <w:nsid w:val="56C45554"/>
    <w:multiLevelType w:val="hybridMultilevel"/>
    <w:tmpl w:val="6E540A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1827DB3"/>
    <w:multiLevelType w:val="multilevel"/>
    <w:tmpl w:val="71040D94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4">
    <w:nsid w:val="62FE76B7"/>
    <w:multiLevelType w:val="hybridMultilevel"/>
    <w:tmpl w:val="0C02EFD0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C2A49A8"/>
    <w:multiLevelType w:val="multilevel"/>
    <w:tmpl w:val="E71A57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>
    <w:nsid w:val="6CC93100"/>
    <w:multiLevelType w:val="hybridMultilevel"/>
    <w:tmpl w:val="617E8682"/>
    <w:lvl w:ilvl="0" w:tplc="1D14F09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6A8661A"/>
    <w:multiLevelType w:val="multilevel"/>
    <w:tmpl w:val="9392C98E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num w:numId="1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9"/>
  </w:num>
  <w:num w:numId="4">
    <w:abstractNumId w:val="15"/>
  </w:num>
  <w:num w:numId="5">
    <w:abstractNumId w:val="16"/>
  </w:num>
  <w:num w:numId="6">
    <w:abstractNumId w:val="3"/>
  </w:num>
  <w:num w:numId="7">
    <w:abstractNumId w:val="14"/>
  </w:num>
  <w:num w:numId="8">
    <w:abstractNumId w:val="8"/>
  </w:num>
  <w:num w:numId="9">
    <w:abstractNumId w:val="5"/>
  </w:num>
  <w:num w:numId="10">
    <w:abstractNumId w:val="2"/>
  </w:num>
  <w:num w:numId="11">
    <w:abstractNumId w:val="1"/>
  </w:num>
  <w:num w:numId="12">
    <w:abstractNumId w:val="17"/>
  </w:num>
  <w:num w:numId="13">
    <w:abstractNumId w:val="6"/>
  </w:num>
  <w:num w:numId="14">
    <w:abstractNumId w:val="0"/>
  </w:num>
  <w:num w:numId="15">
    <w:abstractNumId w:val="12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2293"/>
    <w:rsid w:val="00000D4A"/>
    <w:rsid w:val="00006610"/>
    <w:rsid w:val="00011032"/>
    <w:rsid w:val="00011D89"/>
    <w:rsid w:val="000137A4"/>
    <w:rsid w:val="000171F9"/>
    <w:rsid w:val="0002261F"/>
    <w:rsid w:val="00023332"/>
    <w:rsid w:val="00025EF9"/>
    <w:rsid w:val="000269A6"/>
    <w:rsid w:val="00030064"/>
    <w:rsid w:val="000302D8"/>
    <w:rsid w:val="00030B04"/>
    <w:rsid w:val="00031E1D"/>
    <w:rsid w:val="0003661C"/>
    <w:rsid w:val="00045F07"/>
    <w:rsid w:val="0004620C"/>
    <w:rsid w:val="00050D48"/>
    <w:rsid w:val="00052C38"/>
    <w:rsid w:val="00052CD5"/>
    <w:rsid w:val="0006213B"/>
    <w:rsid w:val="00065021"/>
    <w:rsid w:val="00070275"/>
    <w:rsid w:val="0007166D"/>
    <w:rsid w:val="00071737"/>
    <w:rsid w:val="00072D3F"/>
    <w:rsid w:val="00074AC6"/>
    <w:rsid w:val="00082D47"/>
    <w:rsid w:val="00085E5A"/>
    <w:rsid w:val="00086557"/>
    <w:rsid w:val="0009265B"/>
    <w:rsid w:val="00094920"/>
    <w:rsid w:val="00094A59"/>
    <w:rsid w:val="00096505"/>
    <w:rsid w:val="000A11C6"/>
    <w:rsid w:val="000A4263"/>
    <w:rsid w:val="000B11EA"/>
    <w:rsid w:val="000B34AB"/>
    <w:rsid w:val="000B3D80"/>
    <w:rsid w:val="000B5186"/>
    <w:rsid w:val="000B53FC"/>
    <w:rsid w:val="000B6A82"/>
    <w:rsid w:val="000C293B"/>
    <w:rsid w:val="000C620F"/>
    <w:rsid w:val="000C748F"/>
    <w:rsid w:val="000C7914"/>
    <w:rsid w:val="000E15E8"/>
    <w:rsid w:val="000E2F52"/>
    <w:rsid w:val="000E6387"/>
    <w:rsid w:val="000F43D4"/>
    <w:rsid w:val="000F6D00"/>
    <w:rsid w:val="001112F1"/>
    <w:rsid w:val="00112604"/>
    <w:rsid w:val="00112B64"/>
    <w:rsid w:val="00115DC8"/>
    <w:rsid w:val="00120EBA"/>
    <w:rsid w:val="00122D46"/>
    <w:rsid w:val="00132DB1"/>
    <w:rsid w:val="00136D88"/>
    <w:rsid w:val="00140802"/>
    <w:rsid w:val="00146306"/>
    <w:rsid w:val="001470F9"/>
    <w:rsid w:val="00150A55"/>
    <w:rsid w:val="00160C3A"/>
    <w:rsid w:val="00161A27"/>
    <w:rsid w:val="00162E56"/>
    <w:rsid w:val="00164BA0"/>
    <w:rsid w:val="0016727F"/>
    <w:rsid w:val="00170C4F"/>
    <w:rsid w:val="001733C0"/>
    <w:rsid w:val="00176DD4"/>
    <w:rsid w:val="001802EF"/>
    <w:rsid w:val="0018396A"/>
    <w:rsid w:val="001875CC"/>
    <w:rsid w:val="00191A12"/>
    <w:rsid w:val="00193F23"/>
    <w:rsid w:val="00196B06"/>
    <w:rsid w:val="001A0383"/>
    <w:rsid w:val="001A4FED"/>
    <w:rsid w:val="001A51BB"/>
    <w:rsid w:val="001A5E41"/>
    <w:rsid w:val="001A6CE7"/>
    <w:rsid w:val="001A725D"/>
    <w:rsid w:val="001A7450"/>
    <w:rsid w:val="001B5609"/>
    <w:rsid w:val="001C2E57"/>
    <w:rsid w:val="001C6E5A"/>
    <w:rsid w:val="001D4E51"/>
    <w:rsid w:val="001D62D6"/>
    <w:rsid w:val="001E11F4"/>
    <w:rsid w:val="001E3C12"/>
    <w:rsid w:val="001E3E6D"/>
    <w:rsid w:val="001E42FE"/>
    <w:rsid w:val="001E59FF"/>
    <w:rsid w:val="001E7DF8"/>
    <w:rsid w:val="001F51B4"/>
    <w:rsid w:val="001F55BF"/>
    <w:rsid w:val="001F6D46"/>
    <w:rsid w:val="00202E17"/>
    <w:rsid w:val="00204C4A"/>
    <w:rsid w:val="0020546C"/>
    <w:rsid w:val="00205F25"/>
    <w:rsid w:val="00206194"/>
    <w:rsid w:val="00207276"/>
    <w:rsid w:val="00215870"/>
    <w:rsid w:val="002204B7"/>
    <w:rsid w:val="00220F36"/>
    <w:rsid w:val="00224E94"/>
    <w:rsid w:val="00230B3F"/>
    <w:rsid w:val="002579FE"/>
    <w:rsid w:val="002648EE"/>
    <w:rsid w:val="00266EC1"/>
    <w:rsid w:val="00271261"/>
    <w:rsid w:val="00273B84"/>
    <w:rsid w:val="002776E9"/>
    <w:rsid w:val="00284BB6"/>
    <w:rsid w:val="002909A6"/>
    <w:rsid w:val="002A45A5"/>
    <w:rsid w:val="002B2D47"/>
    <w:rsid w:val="002B515A"/>
    <w:rsid w:val="002C1112"/>
    <w:rsid w:val="002C2A3D"/>
    <w:rsid w:val="002C2A61"/>
    <w:rsid w:val="002C4F65"/>
    <w:rsid w:val="002D0EDA"/>
    <w:rsid w:val="002D4B15"/>
    <w:rsid w:val="002D7BA9"/>
    <w:rsid w:val="002E3366"/>
    <w:rsid w:val="002E6E78"/>
    <w:rsid w:val="002F2839"/>
    <w:rsid w:val="002F52BD"/>
    <w:rsid w:val="0030754B"/>
    <w:rsid w:val="0031543D"/>
    <w:rsid w:val="00316A65"/>
    <w:rsid w:val="00317F93"/>
    <w:rsid w:val="00321294"/>
    <w:rsid w:val="00322010"/>
    <w:rsid w:val="00322A0A"/>
    <w:rsid w:val="0033093A"/>
    <w:rsid w:val="00334FEF"/>
    <w:rsid w:val="00336931"/>
    <w:rsid w:val="003504B1"/>
    <w:rsid w:val="0035707B"/>
    <w:rsid w:val="00374494"/>
    <w:rsid w:val="00374AD0"/>
    <w:rsid w:val="00380FBA"/>
    <w:rsid w:val="003819D8"/>
    <w:rsid w:val="003822A2"/>
    <w:rsid w:val="003835BD"/>
    <w:rsid w:val="00384835"/>
    <w:rsid w:val="0038539C"/>
    <w:rsid w:val="00386774"/>
    <w:rsid w:val="00390F7B"/>
    <w:rsid w:val="0039495B"/>
    <w:rsid w:val="003A5066"/>
    <w:rsid w:val="003A5294"/>
    <w:rsid w:val="003A7379"/>
    <w:rsid w:val="003A7FB0"/>
    <w:rsid w:val="003B5A3D"/>
    <w:rsid w:val="003C7884"/>
    <w:rsid w:val="003D6461"/>
    <w:rsid w:val="003E14CD"/>
    <w:rsid w:val="003E5791"/>
    <w:rsid w:val="003E5E5C"/>
    <w:rsid w:val="003F029F"/>
    <w:rsid w:val="003F1C0F"/>
    <w:rsid w:val="003F4B1D"/>
    <w:rsid w:val="003F56A5"/>
    <w:rsid w:val="00406DD4"/>
    <w:rsid w:val="004071BB"/>
    <w:rsid w:val="00410FAB"/>
    <w:rsid w:val="0041129E"/>
    <w:rsid w:val="00412E3F"/>
    <w:rsid w:val="00415616"/>
    <w:rsid w:val="004158B9"/>
    <w:rsid w:val="0042057D"/>
    <w:rsid w:val="00421156"/>
    <w:rsid w:val="00422761"/>
    <w:rsid w:val="00422A4E"/>
    <w:rsid w:val="00422A68"/>
    <w:rsid w:val="00422BB8"/>
    <w:rsid w:val="00430F3C"/>
    <w:rsid w:val="00436CB9"/>
    <w:rsid w:val="0044421C"/>
    <w:rsid w:val="004552FA"/>
    <w:rsid w:val="004557F8"/>
    <w:rsid w:val="00455CDB"/>
    <w:rsid w:val="00456972"/>
    <w:rsid w:val="00456D5F"/>
    <w:rsid w:val="00463DC0"/>
    <w:rsid w:val="0046706C"/>
    <w:rsid w:val="00473C3F"/>
    <w:rsid w:val="004744B0"/>
    <w:rsid w:val="004752EC"/>
    <w:rsid w:val="00476A42"/>
    <w:rsid w:val="00486223"/>
    <w:rsid w:val="00490025"/>
    <w:rsid w:val="0049364B"/>
    <w:rsid w:val="004A2808"/>
    <w:rsid w:val="004A5519"/>
    <w:rsid w:val="004C1BD8"/>
    <w:rsid w:val="004C1E9E"/>
    <w:rsid w:val="004C318A"/>
    <w:rsid w:val="004C40EA"/>
    <w:rsid w:val="004D1ECF"/>
    <w:rsid w:val="004D537A"/>
    <w:rsid w:val="004D5DFB"/>
    <w:rsid w:val="004D5E0B"/>
    <w:rsid w:val="004E1AF2"/>
    <w:rsid w:val="004F06AF"/>
    <w:rsid w:val="004F0878"/>
    <w:rsid w:val="004F79D6"/>
    <w:rsid w:val="0050099A"/>
    <w:rsid w:val="005014EA"/>
    <w:rsid w:val="005018CC"/>
    <w:rsid w:val="00514F45"/>
    <w:rsid w:val="00515FC4"/>
    <w:rsid w:val="00517224"/>
    <w:rsid w:val="005233AF"/>
    <w:rsid w:val="00532977"/>
    <w:rsid w:val="0053327E"/>
    <w:rsid w:val="005409E3"/>
    <w:rsid w:val="0055253C"/>
    <w:rsid w:val="00555A46"/>
    <w:rsid w:val="00560831"/>
    <w:rsid w:val="005615F1"/>
    <w:rsid w:val="005621F5"/>
    <w:rsid w:val="00574085"/>
    <w:rsid w:val="00575215"/>
    <w:rsid w:val="005776F9"/>
    <w:rsid w:val="005778BF"/>
    <w:rsid w:val="00580C56"/>
    <w:rsid w:val="00580DF6"/>
    <w:rsid w:val="00581B69"/>
    <w:rsid w:val="00582D69"/>
    <w:rsid w:val="00584B1C"/>
    <w:rsid w:val="00584D74"/>
    <w:rsid w:val="005863AF"/>
    <w:rsid w:val="0058662B"/>
    <w:rsid w:val="00586768"/>
    <w:rsid w:val="00586A1B"/>
    <w:rsid w:val="0059241E"/>
    <w:rsid w:val="00594422"/>
    <w:rsid w:val="00596206"/>
    <w:rsid w:val="005A757E"/>
    <w:rsid w:val="005C142D"/>
    <w:rsid w:val="005C4F5B"/>
    <w:rsid w:val="005C77C5"/>
    <w:rsid w:val="005E09C9"/>
    <w:rsid w:val="005F1362"/>
    <w:rsid w:val="005F1F53"/>
    <w:rsid w:val="005F213B"/>
    <w:rsid w:val="0060350D"/>
    <w:rsid w:val="00603521"/>
    <w:rsid w:val="006069F6"/>
    <w:rsid w:val="00612946"/>
    <w:rsid w:val="00613DF5"/>
    <w:rsid w:val="00613F77"/>
    <w:rsid w:val="00621CF6"/>
    <w:rsid w:val="00630648"/>
    <w:rsid w:val="006362C4"/>
    <w:rsid w:val="00641458"/>
    <w:rsid w:val="00646A5B"/>
    <w:rsid w:val="006474EA"/>
    <w:rsid w:val="00665E8B"/>
    <w:rsid w:val="00670E5F"/>
    <w:rsid w:val="00671FA8"/>
    <w:rsid w:val="00677529"/>
    <w:rsid w:val="00683ED4"/>
    <w:rsid w:val="00684A9E"/>
    <w:rsid w:val="00686487"/>
    <w:rsid w:val="006875C1"/>
    <w:rsid w:val="006A2A4B"/>
    <w:rsid w:val="006A45D9"/>
    <w:rsid w:val="006B2222"/>
    <w:rsid w:val="006B40DF"/>
    <w:rsid w:val="006B4B22"/>
    <w:rsid w:val="006C1C8D"/>
    <w:rsid w:val="006D09B0"/>
    <w:rsid w:val="006D1913"/>
    <w:rsid w:val="006E2D0E"/>
    <w:rsid w:val="006E6EE1"/>
    <w:rsid w:val="006F19F3"/>
    <w:rsid w:val="006F5A6C"/>
    <w:rsid w:val="006F6C60"/>
    <w:rsid w:val="00704403"/>
    <w:rsid w:val="00704D15"/>
    <w:rsid w:val="00707F29"/>
    <w:rsid w:val="00710D60"/>
    <w:rsid w:val="007206BD"/>
    <w:rsid w:val="007241B3"/>
    <w:rsid w:val="00733D7E"/>
    <w:rsid w:val="00735CC8"/>
    <w:rsid w:val="00740C81"/>
    <w:rsid w:val="00747A02"/>
    <w:rsid w:val="00750FAD"/>
    <w:rsid w:val="0075604C"/>
    <w:rsid w:val="00756812"/>
    <w:rsid w:val="0076268E"/>
    <w:rsid w:val="00765F18"/>
    <w:rsid w:val="00767B15"/>
    <w:rsid w:val="00770FB9"/>
    <w:rsid w:val="007762A4"/>
    <w:rsid w:val="007769B9"/>
    <w:rsid w:val="00781C07"/>
    <w:rsid w:val="00781F25"/>
    <w:rsid w:val="00794E99"/>
    <w:rsid w:val="00797047"/>
    <w:rsid w:val="007974FB"/>
    <w:rsid w:val="007A6280"/>
    <w:rsid w:val="007B426E"/>
    <w:rsid w:val="007B6419"/>
    <w:rsid w:val="007B655F"/>
    <w:rsid w:val="007B7C31"/>
    <w:rsid w:val="007C772C"/>
    <w:rsid w:val="007C7D22"/>
    <w:rsid w:val="007D59AE"/>
    <w:rsid w:val="007D7BF3"/>
    <w:rsid w:val="007E2C69"/>
    <w:rsid w:val="007E5F48"/>
    <w:rsid w:val="007F0734"/>
    <w:rsid w:val="007F2619"/>
    <w:rsid w:val="007F2B22"/>
    <w:rsid w:val="0080446B"/>
    <w:rsid w:val="00804651"/>
    <w:rsid w:val="0081152C"/>
    <w:rsid w:val="00812130"/>
    <w:rsid w:val="00815EE4"/>
    <w:rsid w:val="008213A8"/>
    <w:rsid w:val="00821B89"/>
    <w:rsid w:val="00834546"/>
    <w:rsid w:val="0084177D"/>
    <w:rsid w:val="008602A7"/>
    <w:rsid w:val="008609D9"/>
    <w:rsid w:val="0087492C"/>
    <w:rsid w:val="00874BDB"/>
    <w:rsid w:val="00875D0F"/>
    <w:rsid w:val="00877ECC"/>
    <w:rsid w:val="008845F9"/>
    <w:rsid w:val="008926E1"/>
    <w:rsid w:val="008931C6"/>
    <w:rsid w:val="0089322E"/>
    <w:rsid w:val="008946FD"/>
    <w:rsid w:val="008A26D3"/>
    <w:rsid w:val="008A57D8"/>
    <w:rsid w:val="008A5EB5"/>
    <w:rsid w:val="008A6A2F"/>
    <w:rsid w:val="008B1E85"/>
    <w:rsid w:val="008B37F7"/>
    <w:rsid w:val="008B3B1F"/>
    <w:rsid w:val="008B4D62"/>
    <w:rsid w:val="008B557C"/>
    <w:rsid w:val="008B5D0C"/>
    <w:rsid w:val="008C2310"/>
    <w:rsid w:val="008C4324"/>
    <w:rsid w:val="008C4505"/>
    <w:rsid w:val="008D2E2F"/>
    <w:rsid w:val="008E03CD"/>
    <w:rsid w:val="008F2A81"/>
    <w:rsid w:val="008F380C"/>
    <w:rsid w:val="008F41C9"/>
    <w:rsid w:val="008F5D09"/>
    <w:rsid w:val="009005C8"/>
    <w:rsid w:val="00901514"/>
    <w:rsid w:val="0090184C"/>
    <w:rsid w:val="00905244"/>
    <w:rsid w:val="00906838"/>
    <w:rsid w:val="00911927"/>
    <w:rsid w:val="009121B6"/>
    <w:rsid w:val="00912AED"/>
    <w:rsid w:val="0091357F"/>
    <w:rsid w:val="00921715"/>
    <w:rsid w:val="00926434"/>
    <w:rsid w:val="009272BD"/>
    <w:rsid w:val="0093296F"/>
    <w:rsid w:val="009331F7"/>
    <w:rsid w:val="00934FA4"/>
    <w:rsid w:val="009374BB"/>
    <w:rsid w:val="009409B1"/>
    <w:rsid w:val="00955D44"/>
    <w:rsid w:val="00961018"/>
    <w:rsid w:val="00961DE0"/>
    <w:rsid w:val="009626EB"/>
    <w:rsid w:val="009642CA"/>
    <w:rsid w:val="00974455"/>
    <w:rsid w:val="009769D5"/>
    <w:rsid w:val="00980D0E"/>
    <w:rsid w:val="00980D87"/>
    <w:rsid w:val="00987619"/>
    <w:rsid w:val="00993505"/>
    <w:rsid w:val="0099595A"/>
    <w:rsid w:val="009A347C"/>
    <w:rsid w:val="009A52CB"/>
    <w:rsid w:val="009B22D5"/>
    <w:rsid w:val="009B3151"/>
    <w:rsid w:val="009B3220"/>
    <w:rsid w:val="009D237A"/>
    <w:rsid w:val="009D6AFE"/>
    <w:rsid w:val="009E0AF8"/>
    <w:rsid w:val="009E36FD"/>
    <w:rsid w:val="009E6A7E"/>
    <w:rsid w:val="009E7D2B"/>
    <w:rsid w:val="009F41A5"/>
    <w:rsid w:val="009F4271"/>
    <w:rsid w:val="009F5B8D"/>
    <w:rsid w:val="009F726D"/>
    <w:rsid w:val="00A01A0C"/>
    <w:rsid w:val="00A03185"/>
    <w:rsid w:val="00A05E50"/>
    <w:rsid w:val="00A12916"/>
    <w:rsid w:val="00A14B66"/>
    <w:rsid w:val="00A15219"/>
    <w:rsid w:val="00A17D71"/>
    <w:rsid w:val="00A26395"/>
    <w:rsid w:val="00A301FF"/>
    <w:rsid w:val="00A32177"/>
    <w:rsid w:val="00A405D0"/>
    <w:rsid w:val="00A46B8F"/>
    <w:rsid w:val="00A551CB"/>
    <w:rsid w:val="00A60ABA"/>
    <w:rsid w:val="00A612E6"/>
    <w:rsid w:val="00A84D46"/>
    <w:rsid w:val="00A97A03"/>
    <w:rsid w:val="00AB001D"/>
    <w:rsid w:val="00AC317E"/>
    <w:rsid w:val="00AC6581"/>
    <w:rsid w:val="00AC7BAA"/>
    <w:rsid w:val="00AD18CA"/>
    <w:rsid w:val="00AD6148"/>
    <w:rsid w:val="00AD629C"/>
    <w:rsid w:val="00AE3C8F"/>
    <w:rsid w:val="00AF2BE5"/>
    <w:rsid w:val="00AF4BD9"/>
    <w:rsid w:val="00AF6798"/>
    <w:rsid w:val="00B01FFA"/>
    <w:rsid w:val="00B02164"/>
    <w:rsid w:val="00B03B36"/>
    <w:rsid w:val="00B05368"/>
    <w:rsid w:val="00B063C5"/>
    <w:rsid w:val="00B11B73"/>
    <w:rsid w:val="00B12293"/>
    <w:rsid w:val="00B179C4"/>
    <w:rsid w:val="00B200C4"/>
    <w:rsid w:val="00B2396A"/>
    <w:rsid w:val="00B25CA1"/>
    <w:rsid w:val="00B25D25"/>
    <w:rsid w:val="00B2637F"/>
    <w:rsid w:val="00B30F11"/>
    <w:rsid w:val="00B35549"/>
    <w:rsid w:val="00B42B30"/>
    <w:rsid w:val="00B42F32"/>
    <w:rsid w:val="00B46980"/>
    <w:rsid w:val="00B508BB"/>
    <w:rsid w:val="00B52494"/>
    <w:rsid w:val="00B53BB0"/>
    <w:rsid w:val="00B57029"/>
    <w:rsid w:val="00B63268"/>
    <w:rsid w:val="00B72C5D"/>
    <w:rsid w:val="00B76054"/>
    <w:rsid w:val="00B84376"/>
    <w:rsid w:val="00B84683"/>
    <w:rsid w:val="00B916F1"/>
    <w:rsid w:val="00B93C14"/>
    <w:rsid w:val="00BA3C09"/>
    <w:rsid w:val="00BA7C63"/>
    <w:rsid w:val="00BB3310"/>
    <w:rsid w:val="00BB6BA0"/>
    <w:rsid w:val="00BC3B99"/>
    <w:rsid w:val="00BD675D"/>
    <w:rsid w:val="00BD73D6"/>
    <w:rsid w:val="00BD75B3"/>
    <w:rsid w:val="00BE1063"/>
    <w:rsid w:val="00BE7C48"/>
    <w:rsid w:val="00BF10A8"/>
    <w:rsid w:val="00BF1A36"/>
    <w:rsid w:val="00C05797"/>
    <w:rsid w:val="00C10BF6"/>
    <w:rsid w:val="00C14506"/>
    <w:rsid w:val="00C15494"/>
    <w:rsid w:val="00C16D29"/>
    <w:rsid w:val="00C25123"/>
    <w:rsid w:val="00C32832"/>
    <w:rsid w:val="00C36E70"/>
    <w:rsid w:val="00C37C86"/>
    <w:rsid w:val="00C43C62"/>
    <w:rsid w:val="00C454EC"/>
    <w:rsid w:val="00C4643C"/>
    <w:rsid w:val="00C4707B"/>
    <w:rsid w:val="00C50203"/>
    <w:rsid w:val="00C52A47"/>
    <w:rsid w:val="00C530AF"/>
    <w:rsid w:val="00C637F5"/>
    <w:rsid w:val="00C65FA2"/>
    <w:rsid w:val="00C668FF"/>
    <w:rsid w:val="00C70C9C"/>
    <w:rsid w:val="00C73122"/>
    <w:rsid w:val="00C73419"/>
    <w:rsid w:val="00C809C5"/>
    <w:rsid w:val="00C8297D"/>
    <w:rsid w:val="00C8426A"/>
    <w:rsid w:val="00C8453B"/>
    <w:rsid w:val="00C93163"/>
    <w:rsid w:val="00C94CB1"/>
    <w:rsid w:val="00CA0FFD"/>
    <w:rsid w:val="00CA199E"/>
    <w:rsid w:val="00CB5BF8"/>
    <w:rsid w:val="00CC048E"/>
    <w:rsid w:val="00CC29D8"/>
    <w:rsid w:val="00CC75BE"/>
    <w:rsid w:val="00CC7E46"/>
    <w:rsid w:val="00CD28EA"/>
    <w:rsid w:val="00CD7390"/>
    <w:rsid w:val="00CE01FF"/>
    <w:rsid w:val="00CE2D21"/>
    <w:rsid w:val="00CE7097"/>
    <w:rsid w:val="00CF41B1"/>
    <w:rsid w:val="00CF44D1"/>
    <w:rsid w:val="00D17724"/>
    <w:rsid w:val="00D21106"/>
    <w:rsid w:val="00D22050"/>
    <w:rsid w:val="00D23775"/>
    <w:rsid w:val="00D23B0B"/>
    <w:rsid w:val="00D242E4"/>
    <w:rsid w:val="00D252C1"/>
    <w:rsid w:val="00D31CEF"/>
    <w:rsid w:val="00D33714"/>
    <w:rsid w:val="00D35057"/>
    <w:rsid w:val="00D3679E"/>
    <w:rsid w:val="00D42571"/>
    <w:rsid w:val="00D429C7"/>
    <w:rsid w:val="00D4403D"/>
    <w:rsid w:val="00D4719B"/>
    <w:rsid w:val="00D472ED"/>
    <w:rsid w:val="00D53A50"/>
    <w:rsid w:val="00D576EE"/>
    <w:rsid w:val="00D61069"/>
    <w:rsid w:val="00D61454"/>
    <w:rsid w:val="00D65EE0"/>
    <w:rsid w:val="00D720D7"/>
    <w:rsid w:val="00D75D5A"/>
    <w:rsid w:val="00D8550F"/>
    <w:rsid w:val="00D87185"/>
    <w:rsid w:val="00D8737F"/>
    <w:rsid w:val="00D9183D"/>
    <w:rsid w:val="00D949CE"/>
    <w:rsid w:val="00DA4FC4"/>
    <w:rsid w:val="00DA5811"/>
    <w:rsid w:val="00DA6B4B"/>
    <w:rsid w:val="00DA7B65"/>
    <w:rsid w:val="00DB293F"/>
    <w:rsid w:val="00DB583F"/>
    <w:rsid w:val="00DB75DA"/>
    <w:rsid w:val="00DC21DA"/>
    <w:rsid w:val="00DC2EC5"/>
    <w:rsid w:val="00DC7266"/>
    <w:rsid w:val="00DD1752"/>
    <w:rsid w:val="00DD2027"/>
    <w:rsid w:val="00DD615C"/>
    <w:rsid w:val="00DE1C24"/>
    <w:rsid w:val="00DE23D4"/>
    <w:rsid w:val="00DE4968"/>
    <w:rsid w:val="00DF323B"/>
    <w:rsid w:val="00E01695"/>
    <w:rsid w:val="00E041BB"/>
    <w:rsid w:val="00E10A0D"/>
    <w:rsid w:val="00E12262"/>
    <w:rsid w:val="00E23A78"/>
    <w:rsid w:val="00E24289"/>
    <w:rsid w:val="00E24701"/>
    <w:rsid w:val="00E24750"/>
    <w:rsid w:val="00E50C9F"/>
    <w:rsid w:val="00E53959"/>
    <w:rsid w:val="00E54E6D"/>
    <w:rsid w:val="00E553F9"/>
    <w:rsid w:val="00E62769"/>
    <w:rsid w:val="00E66C9B"/>
    <w:rsid w:val="00E67698"/>
    <w:rsid w:val="00E72258"/>
    <w:rsid w:val="00E73DAD"/>
    <w:rsid w:val="00E74CC7"/>
    <w:rsid w:val="00E84354"/>
    <w:rsid w:val="00E85D9C"/>
    <w:rsid w:val="00E86DED"/>
    <w:rsid w:val="00E901FB"/>
    <w:rsid w:val="00E90A15"/>
    <w:rsid w:val="00E92FF7"/>
    <w:rsid w:val="00EA3356"/>
    <w:rsid w:val="00EA64A2"/>
    <w:rsid w:val="00EA68AE"/>
    <w:rsid w:val="00EB034A"/>
    <w:rsid w:val="00EC2B0E"/>
    <w:rsid w:val="00EC3EED"/>
    <w:rsid w:val="00EC4B58"/>
    <w:rsid w:val="00EC5982"/>
    <w:rsid w:val="00ED05ED"/>
    <w:rsid w:val="00ED215A"/>
    <w:rsid w:val="00ED691C"/>
    <w:rsid w:val="00EE7F20"/>
    <w:rsid w:val="00EF03B2"/>
    <w:rsid w:val="00EF1AF1"/>
    <w:rsid w:val="00EF4790"/>
    <w:rsid w:val="00EF4DD2"/>
    <w:rsid w:val="00F031D5"/>
    <w:rsid w:val="00F07541"/>
    <w:rsid w:val="00F107F9"/>
    <w:rsid w:val="00F132E5"/>
    <w:rsid w:val="00F15EC9"/>
    <w:rsid w:val="00F16FA8"/>
    <w:rsid w:val="00F316B0"/>
    <w:rsid w:val="00F3499A"/>
    <w:rsid w:val="00F36C9E"/>
    <w:rsid w:val="00F43DBA"/>
    <w:rsid w:val="00F471C6"/>
    <w:rsid w:val="00F50C7B"/>
    <w:rsid w:val="00F50DE7"/>
    <w:rsid w:val="00F60FEA"/>
    <w:rsid w:val="00F70B82"/>
    <w:rsid w:val="00F7326E"/>
    <w:rsid w:val="00F8014C"/>
    <w:rsid w:val="00F80FD9"/>
    <w:rsid w:val="00F8198E"/>
    <w:rsid w:val="00F82C1D"/>
    <w:rsid w:val="00F83DF9"/>
    <w:rsid w:val="00F87E4E"/>
    <w:rsid w:val="00F91622"/>
    <w:rsid w:val="00FA4CBE"/>
    <w:rsid w:val="00FB16C1"/>
    <w:rsid w:val="00FB32B9"/>
    <w:rsid w:val="00FB461B"/>
    <w:rsid w:val="00FB480B"/>
    <w:rsid w:val="00FB74ED"/>
    <w:rsid w:val="00FC1979"/>
    <w:rsid w:val="00FC2CCF"/>
    <w:rsid w:val="00FC47F4"/>
    <w:rsid w:val="00FD15BE"/>
    <w:rsid w:val="00FD478C"/>
    <w:rsid w:val="00FE122C"/>
    <w:rsid w:val="00FE3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62E56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E7D2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9E36FD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"/>
    <w:qFormat/>
    <w:rsid w:val="009E7D2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9E36FD"/>
    <w:pPr>
      <w:keepNext/>
      <w:jc w:val="both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"/>
    <w:qFormat/>
    <w:rsid w:val="009E7D2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9E7D2B"/>
    <w:pPr>
      <w:keepNext/>
      <w:ind w:left="1416" w:firstLine="708"/>
      <w:jc w:val="right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"/>
    <w:qFormat/>
    <w:rsid w:val="009E7D2B"/>
    <w:pPr>
      <w:keepNext/>
      <w:ind w:left="8460"/>
      <w:outlineLvl w:val="6"/>
    </w:pPr>
    <w:rPr>
      <w:sz w:val="28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Pr>
      <w:rFonts w:asciiTheme="minorHAnsi" w:eastAsiaTheme="minorEastAsia" w:hAnsiTheme="minorHAnsi" w:cs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paragraph" w:styleId="a3">
    <w:name w:val="header"/>
    <w:basedOn w:val="a"/>
    <w:link w:val="a4"/>
    <w:uiPriority w:val="99"/>
    <w:rsid w:val="00B53BB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D6148"/>
    <w:rPr>
      <w:rFonts w:cs="Times New Roman"/>
      <w:sz w:val="24"/>
    </w:rPr>
  </w:style>
  <w:style w:type="character" w:styleId="a5">
    <w:name w:val="page number"/>
    <w:basedOn w:val="a0"/>
    <w:uiPriority w:val="99"/>
    <w:rsid w:val="00B53BB0"/>
    <w:rPr>
      <w:rFonts w:cs="Times New Roman"/>
    </w:rPr>
  </w:style>
  <w:style w:type="paragraph" w:styleId="a6">
    <w:name w:val="Body Text"/>
    <w:basedOn w:val="a"/>
    <w:link w:val="a7"/>
    <w:uiPriority w:val="99"/>
    <w:rsid w:val="009E36FD"/>
    <w:pPr>
      <w:ind w:right="6689"/>
      <w:jc w:val="both"/>
    </w:pPr>
    <w:rPr>
      <w:sz w:val="28"/>
      <w:szCs w:val="20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Pr>
      <w:rFonts w:cs="Times New Roman"/>
      <w:sz w:val="24"/>
      <w:szCs w:val="24"/>
    </w:rPr>
  </w:style>
  <w:style w:type="paragraph" w:styleId="a8">
    <w:name w:val="Body Text Indent"/>
    <w:basedOn w:val="a"/>
    <w:link w:val="a9"/>
    <w:uiPriority w:val="99"/>
    <w:rsid w:val="009E7D2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locked/>
    <w:rPr>
      <w:rFonts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9E7D2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sz w:val="24"/>
      <w:szCs w:val="24"/>
    </w:rPr>
  </w:style>
  <w:style w:type="paragraph" w:styleId="31">
    <w:name w:val="Body Text 3"/>
    <w:basedOn w:val="a"/>
    <w:link w:val="32"/>
    <w:uiPriority w:val="99"/>
    <w:rsid w:val="009E7D2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rsid w:val="009E7D2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9E7D2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Pr>
      <w:rFonts w:cs="Times New Roman"/>
      <w:sz w:val="24"/>
      <w:szCs w:val="24"/>
    </w:rPr>
  </w:style>
  <w:style w:type="paragraph" w:customStyle="1" w:styleId="ConsNonformat">
    <w:name w:val="ConsNonformat"/>
    <w:rsid w:val="009E7D2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c">
    <w:name w:val="Title"/>
    <w:basedOn w:val="a"/>
    <w:link w:val="ad"/>
    <w:uiPriority w:val="10"/>
    <w:qFormat/>
    <w:rsid w:val="00052CD5"/>
    <w:pPr>
      <w:tabs>
        <w:tab w:val="left" w:pos="720"/>
      </w:tabs>
      <w:jc w:val="center"/>
    </w:pPr>
    <w:rPr>
      <w:b/>
      <w:bCs/>
    </w:rPr>
  </w:style>
  <w:style w:type="character" w:customStyle="1" w:styleId="ad">
    <w:name w:val="Название Знак"/>
    <w:basedOn w:val="a0"/>
    <w:link w:val="ac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table" w:styleId="ae">
    <w:name w:val="Table Grid"/>
    <w:basedOn w:val="a1"/>
    <w:uiPriority w:val="59"/>
    <w:rsid w:val="00A60A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note text"/>
    <w:basedOn w:val="a"/>
    <w:link w:val="af0"/>
    <w:uiPriority w:val="99"/>
    <w:semiHidden/>
    <w:unhideWhenUsed/>
    <w:rsid w:val="008A26D3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0">
    <w:name w:val="Текст сноски Знак"/>
    <w:basedOn w:val="a0"/>
    <w:link w:val="af"/>
    <w:uiPriority w:val="99"/>
    <w:semiHidden/>
    <w:locked/>
    <w:rsid w:val="008A26D3"/>
    <w:rPr>
      <w:rFonts w:ascii="Calibri" w:hAnsi="Calibri" w:cs="Times New Roman"/>
      <w:lang w:val="ru-RU" w:eastAsia="en-US"/>
    </w:rPr>
  </w:style>
  <w:style w:type="character" w:styleId="af1">
    <w:name w:val="footnote reference"/>
    <w:basedOn w:val="a0"/>
    <w:uiPriority w:val="99"/>
    <w:semiHidden/>
    <w:unhideWhenUsed/>
    <w:rsid w:val="008A26D3"/>
    <w:rPr>
      <w:rFonts w:cs="Times New Roman"/>
      <w:vertAlign w:val="superscript"/>
    </w:rPr>
  </w:style>
  <w:style w:type="paragraph" w:styleId="af2">
    <w:name w:val="Normal (Web)"/>
    <w:basedOn w:val="a"/>
    <w:uiPriority w:val="99"/>
    <w:rsid w:val="00B46980"/>
    <w:pPr>
      <w:spacing w:after="36"/>
      <w:ind w:firstLine="240"/>
      <w:jc w:val="both"/>
    </w:pPr>
  </w:style>
  <w:style w:type="character" w:styleId="af3">
    <w:name w:val="Strong"/>
    <w:basedOn w:val="a0"/>
    <w:uiPriority w:val="22"/>
    <w:qFormat/>
    <w:rsid w:val="00B46980"/>
    <w:rPr>
      <w:rFonts w:cs="Times New Roman"/>
      <w:b/>
    </w:rPr>
  </w:style>
  <w:style w:type="paragraph" w:styleId="af4">
    <w:name w:val="Balloon Text"/>
    <w:basedOn w:val="a"/>
    <w:link w:val="af5"/>
    <w:uiPriority w:val="99"/>
    <w:rsid w:val="00A301FF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locked/>
    <w:rsid w:val="00A301FF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9330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30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30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30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30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30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B792A0-52CC-40F4-947E-FB30EF37D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1492</Words>
  <Characters>8505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СМОЛЕНСКОЙ ОБЛАСТИ</vt:lpstr>
    </vt:vector>
  </TitlesOfParts>
  <Company>Департамент Смоленской области по здравоохранению</Company>
  <LinksUpToDate>false</LinksUpToDate>
  <CharactersWithSpaces>9978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СМОЛЕНСКОЙ ОБЛАСТИ</dc:title>
  <dc:creator>777</dc:creator>
  <cp:lastModifiedBy>Осипова</cp:lastModifiedBy>
  <cp:revision>2</cp:revision>
  <cp:lastPrinted>2020-01-30T13:02:00Z</cp:lastPrinted>
  <dcterms:created xsi:type="dcterms:W3CDTF">2021-01-29T12:46:00Z</dcterms:created>
  <dcterms:modified xsi:type="dcterms:W3CDTF">2021-01-29T12:46:00Z</dcterms:modified>
</cp:coreProperties>
</file>